
<file path=[Content_Types].xml><?xml version="1.0" encoding="utf-8"?>
<Types xmlns="http://schemas.openxmlformats.org/package/2006/content-types">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0000001" w14:textId="77777777" w:rsidR="00A653CC" w:rsidRDefault="000C392C">
      <w:pPr>
        <w:spacing w:after="0" w:line="240" w:lineRule="auto"/>
        <w:jc w:val="right"/>
        <w:rPr>
          <w:rFonts w:ascii="Arial" w:eastAsia="Arial" w:hAnsi="Arial" w:cs="Arial"/>
          <w:sz w:val="20"/>
          <w:szCs w:val="20"/>
        </w:rPr>
      </w:pPr>
      <w:r>
        <w:rPr>
          <w:rFonts w:ascii="Arial" w:eastAsia="Arial" w:hAnsi="Arial" w:cs="Arial"/>
          <w:sz w:val="20"/>
          <w:szCs w:val="20"/>
        </w:rPr>
        <w:t>УТВЕРЖДЕНО</w:t>
      </w:r>
    </w:p>
    <w:p w14:paraId="00000002" w14:textId="77777777" w:rsidR="00A653CC" w:rsidRDefault="000C392C">
      <w:pPr>
        <w:spacing w:after="0" w:line="240" w:lineRule="auto"/>
        <w:jc w:val="right"/>
        <w:rPr>
          <w:rFonts w:ascii="Arial" w:eastAsia="Arial" w:hAnsi="Arial" w:cs="Arial"/>
          <w:sz w:val="20"/>
          <w:szCs w:val="20"/>
        </w:rPr>
      </w:pPr>
      <w:r>
        <w:rPr>
          <w:rFonts w:ascii="Arial" w:eastAsia="Arial" w:hAnsi="Arial" w:cs="Arial"/>
          <w:sz w:val="20"/>
          <w:szCs w:val="20"/>
        </w:rPr>
        <w:t xml:space="preserve">Приказом Директора </w:t>
      </w:r>
    </w:p>
    <w:p w14:paraId="00000003" w14:textId="77777777" w:rsidR="00A653CC" w:rsidRDefault="000C392C">
      <w:pPr>
        <w:spacing w:after="0" w:line="240" w:lineRule="auto"/>
        <w:jc w:val="right"/>
        <w:rPr>
          <w:rFonts w:ascii="Arial" w:eastAsia="Arial" w:hAnsi="Arial" w:cs="Arial"/>
          <w:sz w:val="20"/>
          <w:szCs w:val="20"/>
        </w:rPr>
      </w:pPr>
      <w:r>
        <w:rPr>
          <w:rFonts w:ascii="Arial" w:eastAsia="Arial" w:hAnsi="Arial" w:cs="Arial"/>
          <w:sz w:val="20"/>
          <w:szCs w:val="20"/>
        </w:rPr>
        <w:t>ООО «Софт-</w:t>
      </w:r>
      <w:proofErr w:type="spellStart"/>
      <w:r>
        <w:rPr>
          <w:rFonts w:ascii="Arial" w:eastAsia="Arial" w:hAnsi="Arial" w:cs="Arial"/>
          <w:sz w:val="20"/>
          <w:szCs w:val="20"/>
        </w:rPr>
        <w:t>Инторг</w:t>
      </w:r>
      <w:proofErr w:type="spellEnd"/>
      <w:r>
        <w:rPr>
          <w:rFonts w:ascii="Arial" w:eastAsia="Arial" w:hAnsi="Arial" w:cs="Arial"/>
          <w:sz w:val="20"/>
          <w:szCs w:val="20"/>
        </w:rPr>
        <w:t xml:space="preserve">-плюс» </w:t>
      </w:r>
    </w:p>
    <w:p w14:paraId="00000004" w14:textId="77777777" w:rsidR="00A653CC" w:rsidRDefault="000C392C">
      <w:pPr>
        <w:spacing w:after="0" w:line="240" w:lineRule="auto"/>
        <w:jc w:val="right"/>
        <w:rPr>
          <w:rFonts w:ascii="Arial" w:eastAsia="Arial" w:hAnsi="Arial" w:cs="Arial"/>
          <w:sz w:val="20"/>
          <w:szCs w:val="20"/>
        </w:rPr>
      </w:pPr>
      <w:r>
        <w:rPr>
          <w:rFonts w:ascii="Arial" w:eastAsia="Arial" w:hAnsi="Arial" w:cs="Arial"/>
          <w:sz w:val="20"/>
          <w:szCs w:val="20"/>
        </w:rPr>
        <w:t xml:space="preserve">№ 1 от «20» марта 2023 года </w:t>
      </w:r>
    </w:p>
    <w:p w14:paraId="00000005" w14:textId="77777777" w:rsidR="00A653CC" w:rsidRDefault="000C392C">
      <w:pPr>
        <w:spacing w:after="0" w:line="240" w:lineRule="auto"/>
        <w:jc w:val="center"/>
        <w:rPr>
          <w:rFonts w:ascii="Arial" w:eastAsia="Arial" w:hAnsi="Arial" w:cs="Arial"/>
          <w:b/>
          <w:bCs/>
          <w:sz w:val="20"/>
          <w:szCs w:val="20"/>
        </w:rPr>
      </w:pPr>
      <w:r>
        <w:rPr>
          <w:rFonts w:ascii="Arial" w:eastAsia="Arial" w:hAnsi="Arial" w:cs="Arial"/>
          <w:b/>
          <w:bCs/>
          <w:sz w:val="20"/>
          <w:szCs w:val="20"/>
        </w:rPr>
        <w:t>ПУБЛИЧНЫЙ ДОГОВОР</w:t>
      </w:r>
    </w:p>
    <w:p w14:paraId="00000006" w14:textId="77777777" w:rsidR="00A653CC" w:rsidRDefault="000C392C">
      <w:pPr>
        <w:spacing w:after="0" w:line="240" w:lineRule="auto"/>
        <w:jc w:val="center"/>
        <w:rPr>
          <w:rFonts w:ascii="Arial" w:eastAsia="Arial" w:hAnsi="Arial" w:cs="Arial"/>
          <w:b/>
          <w:bCs/>
          <w:sz w:val="20"/>
          <w:szCs w:val="20"/>
        </w:rPr>
      </w:pPr>
      <w:r>
        <w:rPr>
          <w:rFonts w:ascii="Arial" w:eastAsia="Arial" w:hAnsi="Arial" w:cs="Arial"/>
          <w:b/>
          <w:bCs/>
          <w:sz w:val="20"/>
          <w:szCs w:val="20"/>
        </w:rPr>
        <w:t>на диагностику и ремонт оборудования</w:t>
      </w:r>
    </w:p>
    <w:p w14:paraId="00000007" w14:textId="77777777" w:rsidR="00A653CC" w:rsidRDefault="00A653CC">
      <w:pPr>
        <w:spacing w:after="0" w:line="240" w:lineRule="auto"/>
        <w:jc w:val="center"/>
        <w:rPr>
          <w:rFonts w:ascii="Arial" w:eastAsia="Arial" w:hAnsi="Arial" w:cs="Arial"/>
          <w:sz w:val="20"/>
          <w:szCs w:val="20"/>
        </w:rPr>
      </w:pPr>
    </w:p>
    <w:p w14:paraId="00000008" w14:textId="77777777" w:rsidR="00A653CC" w:rsidRDefault="000C392C">
      <w:pPr>
        <w:spacing w:after="0" w:line="240" w:lineRule="auto"/>
        <w:jc w:val="both"/>
        <w:rPr>
          <w:rFonts w:ascii="Arial" w:eastAsia="Arial" w:hAnsi="Arial" w:cs="Arial"/>
          <w:sz w:val="20"/>
          <w:szCs w:val="20"/>
        </w:rPr>
      </w:pPr>
      <w:r>
        <w:rPr>
          <w:rFonts w:ascii="Arial" w:eastAsia="Arial" w:hAnsi="Arial" w:cs="Arial"/>
          <w:sz w:val="20"/>
          <w:szCs w:val="20"/>
        </w:rPr>
        <w:t xml:space="preserve">Настоящий публичный договор на диагностику и ремонт оборудования (далее - Договор) определяет порядок выполнения Исполнителем работ в отношении оборудования Заказчика и оказанию подобных услуг, а также взаимные права, обязанности, порядок взаимоотношений и расчетов между Исполнителем и Заказчиком, принявшим публичное предложение (оферту) о заключении Договора. </w:t>
      </w:r>
    </w:p>
    <w:p w14:paraId="00000009" w14:textId="77777777" w:rsidR="00A653CC" w:rsidRDefault="00A653CC">
      <w:pPr>
        <w:spacing w:after="0" w:line="240" w:lineRule="auto"/>
        <w:rPr>
          <w:rFonts w:ascii="Arial" w:eastAsia="Arial" w:hAnsi="Arial" w:cs="Arial"/>
          <w:sz w:val="20"/>
          <w:szCs w:val="20"/>
        </w:rPr>
      </w:pPr>
    </w:p>
    <w:p w14:paraId="0000000A" w14:textId="77777777" w:rsidR="00A653CC" w:rsidRDefault="000C392C">
      <w:pPr>
        <w:spacing w:after="0" w:line="240" w:lineRule="auto"/>
        <w:jc w:val="both"/>
        <w:rPr>
          <w:rFonts w:ascii="Arial" w:eastAsia="Arial" w:hAnsi="Arial" w:cs="Arial"/>
          <w:sz w:val="20"/>
          <w:szCs w:val="20"/>
        </w:rPr>
      </w:pPr>
      <w:r>
        <w:rPr>
          <w:rFonts w:ascii="Arial" w:eastAsia="Arial" w:hAnsi="Arial" w:cs="Arial"/>
          <w:sz w:val="20"/>
          <w:szCs w:val="20"/>
        </w:rPr>
        <w:t xml:space="preserve">В Договоре нижеприведенные термины имеют следующие значения: </w:t>
      </w:r>
    </w:p>
    <w:p w14:paraId="0000000B" w14:textId="77777777" w:rsidR="00A653CC" w:rsidRDefault="000C392C">
      <w:pPr>
        <w:spacing w:after="0" w:line="240" w:lineRule="auto"/>
        <w:jc w:val="both"/>
        <w:rPr>
          <w:rFonts w:ascii="Arial" w:eastAsia="Arial" w:hAnsi="Arial" w:cs="Arial"/>
          <w:sz w:val="20"/>
          <w:szCs w:val="20"/>
        </w:rPr>
      </w:pPr>
      <w:r>
        <w:rPr>
          <w:rFonts w:ascii="Arial" w:eastAsia="Arial" w:hAnsi="Arial" w:cs="Arial"/>
          <w:b/>
          <w:bCs/>
          <w:sz w:val="20"/>
          <w:szCs w:val="20"/>
        </w:rPr>
        <w:t>Исполнитель</w:t>
      </w:r>
      <w:r>
        <w:rPr>
          <w:rFonts w:ascii="Arial" w:eastAsia="Arial" w:hAnsi="Arial" w:cs="Arial"/>
          <w:sz w:val="20"/>
          <w:szCs w:val="20"/>
        </w:rPr>
        <w:t xml:space="preserve"> – Общество с ограниченной ответственностью «Софт-</w:t>
      </w:r>
      <w:proofErr w:type="spellStart"/>
      <w:r>
        <w:rPr>
          <w:rFonts w:ascii="Arial" w:eastAsia="Arial" w:hAnsi="Arial" w:cs="Arial"/>
          <w:sz w:val="20"/>
          <w:szCs w:val="20"/>
        </w:rPr>
        <w:t>Инторг</w:t>
      </w:r>
      <w:proofErr w:type="spellEnd"/>
      <w:r>
        <w:rPr>
          <w:rFonts w:ascii="Arial" w:eastAsia="Arial" w:hAnsi="Arial" w:cs="Arial"/>
          <w:sz w:val="20"/>
          <w:szCs w:val="20"/>
        </w:rPr>
        <w:t xml:space="preserve">-плюс»; </w:t>
      </w:r>
    </w:p>
    <w:p w14:paraId="0000000C" w14:textId="77777777" w:rsidR="00A653CC" w:rsidRDefault="000C392C">
      <w:pPr>
        <w:spacing w:after="0" w:line="240" w:lineRule="auto"/>
        <w:jc w:val="both"/>
        <w:rPr>
          <w:rFonts w:ascii="Arial" w:eastAsia="Arial" w:hAnsi="Arial" w:cs="Arial"/>
          <w:sz w:val="20"/>
          <w:szCs w:val="20"/>
        </w:rPr>
      </w:pPr>
      <w:r>
        <w:rPr>
          <w:rFonts w:ascii="Arial" w:eastAsia="Arial" w:hAnsi="Arial" w:cs="Arial"/>
          <w:b/>
          <w:bCs/>
          <w:sz w:val="20"/>
          <w:szCs w:val="20"/>
        </w:rPr>
        <w:t>Заказчик</w:t>
      </w:r>
      <w:r>
        <w:rPr>
          <w:rFonts w:ascii="Arial" w:eastAsia="Arial" w:hAnsi="Arial" w:cs="Arial"/>
          <w:sz w:val="20"/>
          <w:szCs w:val="20"/>
        </w:rPr>
        <w:t xml:space="preserve"> – юридическое лицо, индивидуальный предприниматель, ремесленник, субъект </w:t>
      </w:r>
      <w:proofErr w:type="spellStart"/>
      <w:r>
        <w:rPr>
          <w:rFonts w:ascii="Arial" w:eastAsia="Arial" w:hAnsi="Arial" w:cs="Arial"/>
          <w:sz w:val="20"/>
          <w:szCs w:val="20"/>
        </w:rPr>
        <w:t>агроэкотуризма</w:t>
      </w:r>
      <w:proofErr w:type="spellEnd"/>
      <w:r>
        <w:rPr>
          <w:rFonts w:ascii="Arial" w:eastAsia="Arial" w:hAnsi="Arial" w:cs="Arial"/>
          <w:sz w:val="20"/>
          <w:szCs w:val="20"/>
        </w:rPr>
        <w:t xml:space="preserve"> или физическое лицо, осуществивший акцепт оферты; </w:t>
      </w:r>
    </w:p>
    <w:p w14:paraId="0000000D" w14:textId="77777777" w:rsidR="00A653CC" w:rsidRDefault="000C392C">
      <w:pPr>
        <w:spacing w:after="0" w:line="240" w:lineRule="auto"/>
        <w:jc w:val="both"/>
        <w:rPr>
          <w:rFonts w:ascii="Arial" w:eastAsia="Arial" w:hAnsi="Arial" w:cs="Arial"/>
          <w:sz w:val="20"/>
          <w:szCs w:val="20"/>
        </w:rPr>
      </w:pPr>
      <w:r>
        <w:rPr>
          <w:rFonts w:ascii="Arial" w:eastAsia="Arial" w:hAnsi="Arial" w:cs="Arial"/>
          <w:b/>
          <w:bCs/>
          <w:sz w:val="20"/>
          <w:szCs w:val="20"/>
        </w:rPr>
        <w:t>Стороны</w:t>
      </w:r>
      <w:r>
        <w:rPr>
          <w:rFonts w:ascii="Arial" w:eastAsia="Arial" w:hAnsi="Arial" w:cs="Arial"/>
          <w:sz w:val="20"/>
          <w:szCs w:val="20"/>
        </w:rPr>
        <w:t xml:space="preserve"> – Заказчик и Исполнитель; </w:t>
      </w:r>
    </w:p>
    <w:p w14:paraId="0000000E" w14:textId="77777777" w:rsidR="00A653CC" w:rsidRDefault="000C392C">
      <w:pPr>
        <w:spacing w:after="0" w:line="240" w:lineRule="auto"/>
        <w:jc w:val="both"/>
        <w:rPr>
          <w:rFonts w:ascii="Arial" w:eastAsia="Arial" w:hAnsi="Arial" w:cs="Arial"/>
          <w:sz w:val="20"/>
          <w:szCs w:val="20"/>
        </w:rPr>
      </w:pPr>
      <w:r>
        <w:rPr>
          <w:rFonts w:ascii="Arial" w:eastAsia="Arial" w:hAnsi="Arial" w:cs="Arial"/>
          <w:b/>
          <w:bCs/>
          <w:sz w:val="20"/>
          <w:szCs w:val="20"/>
        </w:rPr>
        <w:t>Оборудование</w:t>
      </w:r>
      <w:r>
        <w:rPr>
          <w:rFonts w:ascii="Arial" w:eastAsia="Arial" w:hAnsi="Arial" w:cs="Arial"/>
          <w:sz w:val="20"/>
          <w:szCs w:val="20"/>
        </w:rPr>
        <w:t xml:space="preserve"> – компьютерное, периферийное и сетевое оборудование, системы связи и </w:t>
      </w:r>
      <w:proofErr w:type="gramStart"/>
      <w:r>
        <w:rPr>
          <w:rFonts w:ascii="Arial" w:eastAsia="Arial" w:hAnsi="Arial" w:cs="Arial"/>
          <w:sz w:val="20"/>
          <w:szCs w:val="20"/>
        </w:rPr>
        <w:t>видео-наблюдения</w:t>
      </w:r>
      <w:proofErr w:type="gramEnd"/>
      <w:r>
        <w:rPr>
          <w:rFonts w:ascii="Arial" w:eastAsia="Arial" w:hAnsi="Arial" w:cs="Arial"/>
          <w:sz w:val="20"/>
          <w:szCs w:val="20"/>
        </w:rPr>
        <w:t xml:space="preserve">, иное оборудование из Перечня обслуживаемого Оборудования или подобное оборудование; </w:t>
      </w:r>
    </w:p>
    <w:p w14:paraId="0000000F" w14:textId="77777777" w:rsidR="00A653CC" w:rsidRDefault="000C392C">
      <w:pPr>
        <w:spacing w:after="0" w:line="240" w:lineRule="auto"/>
        <w:jc w:val="both"/>
        <w:rPr>
          <w:rFonts w:ascii="Arial" w:eastAsia="Arial" w:hAnsi="Arial" w:cs="Arial"/>
          <w:sz w:val="20"/>
          <w:szCs w:val="20"/>
        </w:rPr>
      </w:pPr>
      <w:r>
        <w:rPr>
          <w:rFonts w:ascii="Arial" w:eastAsia="Arial" w:hAnsi="Arial" w:cs="Arial"/>
          <w:b/>
          <w:bCs/>
          <w:sz w:val="20"/>
          <w:szCs w:val="20"/>
        </w:rPr>
        <w:t>Работы</w:t>
      </w:r>
      <w:r>
        <w:rPr>
          <w:rFonts w:ascii="Arial" w:eastAsia="Arial" w:hAnsi="Arial" w:cs="Arial"/>
          <w:sz w:val="20"/>
          <w:szCs w:val="20"/>
        </w:rPr>
        <w:t xml:space="preserve"> – работы по диагностике, ремонту, модернизации, настройке, монтажу, вводу в эксплуатацию и техническому обслуживанию Оборудования Заказчика, осуществляемые Исполнителем в порядке и на условиях Договора; </w:t>
      </w:r>
    </w:p>
    <w:p w14:paraId="00000010" w14:textId="77777777" w:rsidR="00A653CC" w:rsidRDefault="000C392C">
      <w:pPr>
        <w:spacing w:after="0" w:line="240" w:lineRule="auto"/>
        <w:jc w:val="both"/>
        <w:rPr>
          <w:rFonts w:ascii="Arial" w:eastAsia="Arial" w:hAnsi="Arial" w:cs="Arial"/>
          <w:sz w:val="20"/>
          <w:szCs w:val="20"/>
        </w:rPr>
      </w:pPr>
      <w:r>
        <w:rPr>
          <w:rFonts w:ascii="Arial" w:eastAsia="Arial" w:hAnsi="Arial" w:cs="Arial"/>
          <w:b/>
          <w:bCs/>
          <w:sz w:val="20"/>
          <w:szCs w:val="20"/>
        </w:rPr>
        <w:t>Перечень обслуживаемого Оборудования</w:t>
      </w:r>
      <w:r>
        <w:rPr>
          <w:rFonts w:ascii="Arial" w:eastAsia="Arial" w:hAnsi="Arial" w:cs="Arial"/>
          <w:sz w:val="20"/>
          <w:szCs w:val="20"/>
        </w:rPr>
        <w:t xml:space="preserve"> – размещенный на Сайте перечень оборудования, в отношении которого проводятся Работы; </w:t>
      </w:r>
    </w:p>
    <w:p w14:paraId="00000011" w14:textId="77777777" w:rsidR="00A653CC" w:rsidRDefault="000C392C">
      <w:pPr>
        <w:spacing w:after="0" w:line="240" w:lineRule="auto"/>
        <w:jc w:val="both"/>
        <w:rPr>
          <w:rFonts w:ascii="Arial" w:eastAsia="Arial" w:hAnsi="Arial" w:cs="Arial"/>
          <w:sz w:val="20"/>
          <w:szCs w:val="20"/>
        </w:rPr>
      </w:pPr>
      <w:r>
        <w:rPr>
          <w:rFonts w:ascii="Arial" w:eastAsia="Arial" w:hAnsi="Arial" w:cs="Arial"/>
          <w:b/>
          <w:bCs/>
          <w:sz w:val="20"/>
          <w:szCs w:val="20"/>
        </w:rPr>
        <w:t>Сайт</w:t>
      </w:r>
      <w:r>
        <w:rPr>
          <w:rFonts w:ascii="Arial" w:eastAsia="Arial" w:hAnsi="Arial" w:cs="Arial"/>
          <w:sz w:val="20"/>
          <w:szCs w:val="20"/>
        </w:rPr>
        <w:t xml:space="preserve"> – официальный сайт Исполнителя https://стт.бел;</w:t>
      </w:r>
    </w:p>
    <w:p w14:paraId="00000012" w14:textId="77777777" w:rsidR="00A653CC" w:rsidRDefault="000C392C">
      <w:pPr>
        <w:spacing w:after="0" w:line="240" w:lineRule="auto"/>
        <w:jc w:val="both"/>
        <w:rPr>
          <w:rFonts w:ascii="Arial" w:eastAsia="Arial" w:hAnsi="Arial" w:cs="Arial"/>
          <w:sz w:val="20"/>
          <w:szCs w:val="20"/>
        </w:rPr>
      </w:pPr>
      <w:r>
        <w:rPr>
          <w:rFonts w:ascii="Arial" w:eastAsia="Arial" w:hAnsi="Arial" w:cs="Arial"/>
          <w:b/>
          <w:bCs/>
          <w:sz w:val="20"/>
          <w:szCs w:val="20"/>
        </w:rPr>
        <w:t>Заявка на диагностику (ремонт) Оборудования</w:t>
      </w:r>
      <w:r>
        <w:rPr>
          <w:rFonts w:ascii="Arial" w:eastAsia="Arial" w:hAnsi="Arial" w:cs="Arial"/>
          <w:sz w:val="20"/>
          <w:szCs w:val="20"/>
        </w:rPr>
        <w:t xml:space="preserve"> (далее – Заявка) - форма документа на бумажном носителе установленного Исполнителем содержания (Приложение 1), заполненная и подписанная представителями Сторон, либо форма документа, заполненная на Сайте Исполнителя Заказчиком и подтвержденная согласно утвержденного Регламента. Регистрируется Исполнителем при передаче Оборудования Заказчиком на диагностику и ремонт путем присвоения индивидуального идентификационного номера;</w:t>
      </w:r>
    </w:p>
    <w:p w14:paraId="00000013" w14:textId="77777777" w:rsidR="00A653CC" w:rsidRDefault="000C392C">
      <w:pPr>
        <w:spacing w:after="0" w:line="240" w:lineRule="auto"/>
        <w:jc w:val="both"/>
        <w:rPr>
          <w:rFonts w:ascii="Arial" w:eastAsia="Arial" w:hAnsi="Arial" w:cs="Arial"/>
          <w:sz w:val="20"/>
          <w:szCs w:val="20"/>
        </w:rPr>
      </w:pPr>
      <w:r>
        <w:rPr>
          <w:rFonts w:ascii="Arial" w:eastAsia="Arial" w:hAnsi="Arial" w:cs="Arial"/>
          <w:b/>
          <w:bCs/>
          <w:sz w:val="20"/>
          <w:szCs w:val="20"/>
        </w:rPr>
        <w:t>Регламент подтверждения Заявки</w:t>
      </w:r>
      <w:r>
        <w:rPr>
          <w:rFonts w:ascii="Arial" w:eastAsia="Arial" w:hAnsi="Arial" w:cs="Arial"/>
          <w:sz w:val="20"/>
          <w:szCs w:val="20"/>
        </w:rPr>
        <w:t xml:space="preserve"> (далее – Регламент) – подтверждением Заявки является заполненная на Сайте Исполнителя Заказчиком или бумажная форма, с указанием реквизитов и контактных данных, наименования Оборудования, согласием с проведением диагностики и дальнейшая передача Оборудования Исполнителю.</w:t>
      </w:r>
    </w:p>
    <w:p w14:paraId="00000014" w14:textId="77777777" w:rsidR="00A653CC" w:rsidRDefault="00A653CC">
      <w:pPr>
        <w:spacing w:after="0" w:line="240" w:lineRule="auto"/>
        <w:jc w:val="both"/>
        <w:rPr>
          <w:rFonts w:ascii="Arial" w:eastAsia="Arial" w:hAnsi="Arial" w:cs="Arial"/>
          <w:sz w:val="20"/>
          <w:szCs w:val="20"/>
        </w:rPr>
      </w:pPr>
    </w:p>
    <w:p w14:paraId="00000015" w14:textId="77777777" w:rsidR="00A653CC" w:rsidRDefault="000C392C">
      <w:pPr>
        <w:spacing w:after="0" w:line="240" w:lineRule="auto"/>
        <w:jc w:val="both"/>
        <w:rPr>
          <w:rFonts w:ascii="Arial" w:eastAsia="Arial" w:hAnsi="Arial" w:cs="Arial"/>
          <w:sz w:val="20"/>
          <w:szCs w:val="20"/>
        </w:rPr>
      </w:pPr>
      <w:r>
        <w:rPr>
          <w:rFonts w:ascii="Arial" w:eastAsia="Arial" w:hAnsi="Arial" w:cs="Arial"/>
          <w:sz w:val="20"/>
          <w:szCs w:val="20"/>
        </w:rPr>
        <w:t>Договор является публичным договором (статья 396 Гражданского Кодекса Республики Беларусь), в соответствии с которым Исполнитель принимает на себя обязательства по выполнению Работ в отношении неопределенного круга лиц, обратившихся к Исполнителю. Публикация текста Договора на Сайте, является офертой Исполнителя (пункт 2 статьи 407 Гражданского Кодекса Республики Беларусь).</w:t>
      </w:r>
    </w:p>
    <w:p w14:paraId="00000016" w14:textId="77777777" w:rsidR="00A653CC" w:rsidRDefault="000C392C">
      <w:pPr>
        <w:spacing w:after="0" w:line="240" w:lineRule="auto"/>
        <w:jc w:val="both"/>
        <w:rPr>
          <w:rFonts w:ascii="Arial" w:eastAsia="Arial" w:hAnsi="Arial" w:cs="Arial"/>
          <w:sz w:val="20"/>
          <w:szCs w:val="20"/>
        </w:rPr>
      </w:pPr>
      <w:r>
        <w:rPr>
          <w:rFonts w:ascii="Arial" w:eastAsia="Arial" w:hAnsi="Arial" w:cs="Arial"/>
          <w:sz w:val="20"/>
          <w:szCs w:val="20"/>
        </w:rPr>
        <w:t xml:space="preserve">Заключение Договора производится путем присоединения Заказчика к Договору, посредством акцепта Заказчиком условий Договора в целом, без каких-либо условий, изъятий и оговорок (статья 398 Гражданского Кодекса Республики Беларусь). Акцепт Заказчиком условий Договора осуществляется путем передачи Оборудования Исполнителю, а также заполнения Заявки и подписания ее представителями Сторон (пункт 3 статьи 408 Гражданского Кодекса Республики Беларусь). </w:t>
      </w:r>
    </w:p>
    <w:p w14:paraId="00000017" w14:textId="77777777" w:rsidR="00A653CC" w:rsidRDefault="000C392C">
      <w:pPr>
        <w:spacing w:after="0" w:line="240" w:lineRule="auto"/>
        <w:jc w:val="both"/>
        <w:rPr>
          <w:rFonts w:ascii="Arial" w:eastAsia="Arial" w:hAnsi="Arial" w:cs="Arial"/>
          <w:sz w:val="20"/>
          <w:szCs w:val="20"/>
        </w:rPr>
      </w:pPr>
      <w:r>
        <w:rPr>
          <w:rFonts w:ascii="Arial" w:eastAsia="Arial" w:hAnsi="Arial" w:cs="Arial"/>
          <w:sz w:val="20"/>
          <w:szCs w:val="20"/>
        </w:rPr>
        <w:t>Договор, при условии соблюдения порядка его акцепта, считается заключенным в простой письменной форме (пункты 2, 3 статьи 404 и пункт 3 статьи 408 Гражданского Кодекса Республики Беларусь) и действует в отношении Оборудования, указанного в Заявке.  Стороны безоговорочно соглашаются с тем, что Договор заключен по адресу места нахождения Исполнителя.</w:t>
      </w:r>
    </w:p>
    <w:p w14:paraId="00000018" w14:textId="77777777" w:rsidR="00A653CC" w:rsidRDefault="00A653CC">
      <w:pPr>
        <w:spacing w:after="0" w:line="240" w:lineRule="auto"/>
        <w:jc w:val="both"/>
        <w:rPr>
          <w:rFonts w:ascii="Arial" w:eastAsia="Arial" w:hAnsi="Arial" w:cs="Arial"/>
          <w:sz w:val="20"/>
          <w:szCs w:val="20"/>
        </w:rPr>
      </w:pPr>
    </w:p>
    <w:p w14:paraId="00000019" w14:textId="77777777" w:rsidR="00A653CC" w:rsidRDefault="000C392C">
      <w:pPr>
        <w:spacing w:after="0" w:line="240" w:lineRule="auto"/>
        <w:jc w:val="both"/>
        <w:rPr>
          <w:rFonts w:ascii="Arial" w:eastAsia="Arial" w:hAnsi="Arial" w:cs="Arial"/>
          <w:b/>
          <w:bCs/>
          <w:sz w:val="20"/>
          <w:szCs w:val="20"/>
        </w:rPr>
      </w:pPr>
      <w:r>
        <w:rPr>
          <w:rFonts w:ascii="Arial" w:eastAsia="Arial" w:hAnsi="Arial" w:cs="Arial"/>
          <w:b/>
          <w:bCs/>
          <w:sz w:val="20"/>
          <w:szCs w:val="20"/>
        </w:rPr>
        <w:t xml:space="preserve">ПРЕДМЕТ ДОГОВОРА </w:t>
      </w:r>
    </w:p>
    <w:p w14:paraId="0000001A" w14:textId="77777777" w:rsidR="00A653CC" w:rsidRDefault="000C392C">
      <w:pPr>
        <w:spacing w:after="0" w:line="240" w:lineRule="auto"/>
        <w:jc w:val="both"/>
        <w:rPr>
          <w:rFonts w:ascii="Arial" w:eastAsia="Arial" w:hAnsi="Arial" w:cs="Arial"/>
          <w:sz w:val="20"/>
          <w:szCs w:val="20"/>
        </w:rPr>
      </w:pPr>
      <w:r>
        <w:rPr>
          <w:rFonts w:ascii="Arial" w:eastAsia="Arial" w:hAnsi="Arial" w:cs="Arial"/>
          <w:sz w:val="20"/>
          <w:szCs w:val="20"/>
        </w:rPr>
        <w:t>1.1. Заказчик поручает, а Исполнитель принимает на себя обязательства на условиях Договора выполнять Работы в отношении Оборудования, эксплуатируемого Заказчиком, согласно Заявке.</w:t>
      </w:r>
    </w:p>
    <w:p w14:paraId="0000001B" w14:textId="77777777" w:rsidR="00A653CC" w:rsidRDefault="000C392C">
      <w:pPr>
        <w:spacing w:after="0" w:line="240" w:lineRule="auto"/>
        <w:jc w:val="both"/>
        <w:rPr>
          <w:rFonts w:ascii="Arial" w:eastAsia="Arial" w:hAnsi="Arial" w:cs="Arial"/>
          <w:sz w:val="20"/>
          <w:szCs w:val="20"/>
        </w:rPr>
      </w:pPr>
      <w:r>
        <w:rPr>
          <w:rFonts w:ascii="Arial" w:eastAsia="Arial" w:hAnsi="Arial" w:cs="Arial"/>
          <w:sz w:val="20"/>
          <w:szCs w:val="20"/>
        </w:rPr>
        <w:t xml:space="preserve">1.2. Работы выполняются с использованием запасных частей, комплектующих, материалов (далее – Запасные части) Исполнителя и производятся на основании подписываемой представителями Сторон Заявки. </w:t>
      </w:r>
    </w:p>
    <w:p w14:paraId="0000001C" w14:textId="77777777" w:rsidR="00A653CC" w:rsidRDefault="00A653CC">
      <w:pPr>
        <w:spacing w:after="0" w:line="240" w:lineRule="auto"/>
        <w:jc w:val="both"/>
        <w:rPr>
          <w:rFonts w:ascii="Arial" w:eastAsia="Arial" w:hAnsi="Arial" w:cs="Arial"/>
          <w:sz w:val="20"/>
          <w:szCs w:val="20"/>
        </w:rPr>
      </w:pPr>
    </w:p>
    <w:p w14:paraId="0000001D" w14:textId="77777777" w:rsidR="00A653CC" w:rsidRDefault="000C392C">
      <w:pPr>
        <w:spacing w:after="0" w:line="240" w:lineRule="auto"/>
        <w:jc w:val="both"/>
        <w:rPr>
          <w:rFonts w:ascii="Arial" w:eastAsia="Arial" w:hAnsi="Arial" w:cs="Arial"/>
          <w:b/>
          <w:bCs/>
          <w:sz w:val="20"/>
          <w:szCs w:val="20"/>
        </w:rPr>
      </w:pPr>
      <w:r>
        <w:rPr>
          <w:rFonts w:ascii="Arial" w:eastAsia="Arial" w:hAnsi="Arial" w:cs="Arial"/>
          <w:b/>
          <w:bCs/>
          <w:sz w:val="20"/>
          <w:szCs w:val="20"/>
        </w:rPr>
        <w:t xml:space="preserve">ПОРЯДОК ПРИНЯТИЯ ОБОРУДОВАНИЯ ДЛЯ ВЫПОЛНЕНИЯ РАБОТ </w:t>
      </w:r>
    </w:p>
    <w:p w14:paraId="0000001E" w14:textId="224A8E35" w:rsidR="00A653CC" w:rsidRDefault="000C392C">
      <w:pPr>
        <w:spacing w:after="0" w:line="240" w:lineRule="auto"/>
        <w:jc w:val="both"/>
        <w:rPr>
          <w:rFonts w:ascii="Arial" w:eastAsia="Arial" w:hAnsi="Arial" w:cs="Arial"/>
          <w:sz w:val="20"/>
          <w:szCs w:val="20"/>
        </w:rPr>
      </w:pPr>
      <w:r>
        <w:rPr>
          <w:rFonts w:ascii="Arial" w:eastAsia="Arial" w:hAnsi="Arial" w:cs="Arial"/>
          <w:sz w:val="20"/>
          <w:szCs w:val="20"/>
        </w:rPr>
        <w:t>2.1. Для выполнения Работ в рамках Договора могут быть приняты комплекты Оборудования в чистом виде, в полной комплектности. Исполнитель вправе принять некомплектное Оборудование в целях доукомплектации, либо при о</w:t>
      </w:r>
      <w:r w:rsidR="00572AD6">
        <w:rPr>
          <w:rFonts w:ascii="Arial" w:eastAsia="Arial" w:hAnsi="Arial" w:cs="Arial"/>
          <w:sz w:val="20"/>
          <w:szCs w:val="20"/>
          <w:lang w:val="ru-RU"/>
        </w:rPr>
        <w:t>т</w:t>
      </w:r>
      <w:r>
        <w:rPr>
          <w:rFonts w:ascii="Arial" w:eastAsia="Arial" w:hAnsi="Arial" w:cs="Arial"/>
          <w:sz w:val="20"/>
          <w:szCs w:val="20"/>
        </w:rPr>
        <w:t>су</w:t>
      </w:r>
      <w:proofErr w:type="spellStart"/>
      <w:r w:rsidR="00572AD6">
        <w:rPr>
          <w:rFonts w:ascii="Arial" w:eastAsia="Arial" w:hAnsi="Arial" w:cs="Arial"/>
          <w:sz w:val="20"/>
          <w:szCs w:val="20"/>
          <w:lang w:val="ru-RU"/>
        </w:rPr>
        <w:t>тствии</w:t>
      </w:r>
      <w:proofErr w:type="spellEnd"/>
      <w:r w:rsidR="00572AD6">
        <w:rPr>
          <w:rFonts w:ascii="Arial" w:eastAsia="Arial" w:hAnsi="Arial" w:cs="Arial"/>
          <w:sz w:val="20"/>
          <w:szCs w:val="20"/>
          <w:lang w:val="ru-RU"/>
        </w:rPr>
        <w:t xml:space="preserve"> </w:t>
      </w:r>
      <w:r>
        <w:rPr>
          <w:rFonts w:ascii="Arial" w:eastAsia="Arial" w:hAnsi="Arial" w:cs="Arial"/>
          <w:sz w:val="20"/>
          <w:szCs w:val="20"/>
        </w:rPr>
        <w:t>необходимости в некоторых частях для выполнения Работ.</w:t>
      </w:r>
    </w:p>
    <w:p w14:paraId="0000001F" w14:textId="77777777" w:rsidR="00A653CC" w:rsidRDefault="000C392C">
      <w:pPr>
        <w:spacing w:after="0" w:line="240" w:lineRule="auto"/>
        <w:jc w:val="both"/>
        <w:rPr>
          <w:rFonts w:ascii="Arial" w:eastAsia="Arial" w:hAnsi="Arial" w:cs="Arial"/>
          <w:sz w:val="20"/>
          <w:szCs w:val="20"/>
        </w:rPr>
      </w:pPr>
      <w:r>
        <w:rPr>
          <w:rFonts w:ascii="Arial" w:eastAsia="Arial" w:hAnsi="Arial" w:cs="Arial"/>
          <w:sz w:val="20"/>
          <w:szCs w:val="20"/>
        </w:rPr>
        <w:t xml:space="preserve">2.2. Оборудование принимается в Работу только после выполнения Заказчиком указанных выше условий акцептования Договора. </w:t>
      </w:r>
    </w:p>
    <w:p w14:paraId="00000020" w14:textId="77777777" w:rsidR="00A653CC" w:rsidRDefault="000C392C">
      <w:pPr>
        <w:spacing w:after="0" w:line="240" w:lineRule="auto"/>
        <w:jc w:val="both"/>
        <w:rPr>
          <w:rFonts w:ascii="Arial" w:eastAsia="Arial" w:hAnsi="Arial" w:cs="Arial"/>
          <w:sz w:val="20"/>
          <w:szCs w:val="20"/>
        </w:rPr>
      </w:pPr>
      <w:r>
        <w:rPr>
          <w:rFonts w:ascii="Arial" w:eastAsia="Arial" w:hAnsi="Arial" w:cs="Arial"/>
          <w:sz w:val="20"/>
          <w:szCs w:val="20"/>
        </w:rPr>
        <w:t xml:space="preserve">2.3. Исполнитель вправе отказать Заказчику в приеме Оборудования на диагностику в случаях: </w:t>
      </w:r>
    </w:p>
    <w:p w14:paraId="00000021" w14:textId="77777777" w:rsidR="00A653CC" w:rsidRDefault="000C392C">
      <w:pPr>
        <w:spacing w:after="0" w:line="240" w:lineRule="auto"/>
        <w:jc w:val="both"/>
        <w:rPr>
          <w:rFonts w:ascii="Arial" w:eastAsia="Arial" w:hAnsi="Arial" w:cs="Arial"/>
          <w:sz w:val="20"/>
          <w:szCs w:val="20"/>
        </w:rPr>
      </w:pPr>
      <w:r>
        <w:rPr>
          <w:rFonts w:ascii="Symbol" w:eastAsia="Symbol" w:hAnsi="Symbol" w:cs="Symbol"/>
          <w:sz w:val="20"/>
          <w:szCs w:val="20"/>
        </w:rPr>
        <w:t>−</w:t>
      </w:r>
      <w:r>
        <w:rPr>
          <w:rFonts w:ascii="Arial" w:eastAsia="Arial" w:hAnsi="Arial" w:cs="Arial"/>
          <w:sz w:val="20"/>
          <w:szCs w:val="20"/>
        </w:rPr>
        <w:t xml:space="preserve"> непредставления сопроводительных документов: Заявки, а также в случае неверного ее оформления; </w:t>
      </w:r>
    </w:p>
    <w:p w14:paraId="00000022" w14:textId="77777777" w:rsidR="00A653CC" w:rsidRDefault="000C392C">
      <w:pPr>
        <w:spacing w:after="0" w:line="240" w:lineRule="auto"/>
        <w:jc w:val="both"/>
        <w:rPr>
          <w:rFonts w:ascii="Arial" w:eastAsia="Arial" w:hAnsi="Arial" w:cs="Arial"/>
          <w:sz w:val="20"/>
          <w:szCs w:val="20"/>
        </w:rPr>
      </w:pPr>
      <w:r>
        <w:rPr>
          <w:rFonts w:ascii="Symbol" w:eastAsia="Symbol" w:hAnsi="Symbol" w:cs="Symbol"/>
          <w:sz w:val="20"/>
          <w:szCs w:val="20"/>
        </w:rPr>
        <w:t>−</w:t>
      </w:r>
      <w:r>
        <w:rPr>
          <w:rFonts w:ascii="Arial" w:eastAsia="Arial" w:hAnsi="Arial" w:cs="Arial"/>
          <w:sz w:val="20"/>
          <w:szCs w:val="20"/>
        </w:rPr>
        <w:t xml:space="preserve"> Оборудование Заказчика не пригодно для эксплуатации и/или не входит в Перечень обслуживаемого Оборудования; </w:t>
      </w:r>
    </w:p>
    <w:p w14:paraId="00000023" w14:textId="77777777" w:rsidR="00A653CC" w:rsidRDefault="000C392C">
      <w:pPr>
        <w:spacing w:after="0" w:line="240" w:lineRule="auto"/>
        <w:jc w:val="both"/>
        <w:rPr>
          <w:rFonts w:ascii="Arial" w:eastAsia="Arial" w:hAnsi="Arial" w:cs="Arial"/>
          <w:sz w:val="20"/>
          <w:szCs w:val="20"/>
        </w:rPr>
      </w:pPr>
      <w:r>
        <w:rPr>
          <w:rFonts w:ascii="Symbol" w:eastAsia="Symbol" w:hAnsi="Symbol" w:cs="Symbol"/>
          <w:sz w:val="20"/>
          <w:szCs w:val="20"/>
        </w:rPr>
        <w:t>−</w:t>
      </w:r>
      <w:r>
        <w:rPr>
          <w:rFonts w:ascii="Arial" w:eastAsia="Arial" w:hAnsi="Arial" w:cs="Arial"/>
          <w:sz w:val="20"/>
          <w:szCs w:val="20"/>
        </w:rPr>
        <w:t xml:space="preserve"> наличие у Заказчика задолженности по оплате; </w:t>
      </w:r>
    </w:p>
    <w:p w14:paraId="00000024" w14:textId="77777777" w:rsidR="00A653CC" w:rsidRDefault="000C392C">
      <w:pPr>
        <w:spacing w:after="0" w:line="240" w:lineRule="auto"/>
        <w:jc w:val="both"/>
        <w:rPr>
          <w:rFonts w:ascii="Arial" w:eastAsia="Arial" w:hAnsi="Arial" w:cs="Arial"/>
          <w:sz w:val="20"/>
          <w:szCs w:val="20"/>
        </w:rPr>
      </w:pPr>
      <w:r>
        <w:rPr>
          <w:rFonts w:ascii="Symbol" w:eastAsia="Symbol" w:hAnsi="Symbol" w:cs="Symbol"/>
          <w:sz w:val="20"/>
          <w:szCs w:val="20"/>
        </w:rPr>
        <w:t>−</w:t>
      </w:r>
      <w:r>
        <w:rPr>
          <w:rFonts w:ascii="Arial" w:eastAsia="Arial" w:hAnsi="Arial" w:cs="Arial"/>
          <w:sz w:val="20"/>
          <w:szCs w:val="20"/>
        </w:rPr>
        <w:t xml:space="preserve"> в случае установления признаков финансовой несостоятельности; </w:t>
      </w:r>
    </w:p>
    <w:p w14:paraId="00000025" w14:textId="77777777" w:rsidR="00A653CC" w:rsidRDefault="000C392C">
      <w:pPr>
        <w:spacing w:after="0" w:line="240" w:lineRule="auto"/>
        <w:jc w:val="both"/>
        <w:rPr>
          <w:rFonts w:ascii="Arial" w:eastAsia="Arial" w:hAnsi="Arial" w:cs="Arial"/>
          <w:color w:val="FF0000"/>
          <w:sz w:val="20"/>
          <w:szCs w:val="20"/>
        </w:rPr>
      </w:pPr>
      <w:r>
        <w:rPr>
          <w:rFonts w:ascii="Symbol" w:eastAsia="Symbol" w:hAnsi="Symbol" w:cs="Symbol"/>
          <w:color w:val="FF0000"/>
          <w:sz w:val="20"/>
          <w:szCs w:val="20"/>
        </w:rPr>
        <w:lastRenderedPageBreak/>
        <w:t>−</w:t>
      </w:r>
      <w:r>
        <w:rPr>
          <w:rFonts w:ascii="Arial" w:eastAsia="Arial" w:hAnsi="Arial" w:cs="Arial"/>
          <w:color w:val="FF0000"/>
          <w:sz w:val="20"/>
          <w:szCs w:val="20"/>
        </w:rPr>
        <w:t xml:space="preserve"> внешним осмотром выявлено наличие следов жизнедеятельности насекомых или грызунов на поверхности Оборудования.</w:t>
      </w:r>
    </w:p>
    <w:p w14:paraId="00000026" w14:textId="77777777" w:rsidR="00A653CC" w:rsidRDefault="00A653CC">
      <w:pPr>
        <w:spacing w:after="0" w:line="240" w:lineRule="auto"/>
        <w:jc w:val="both"/>
        <w:rPr>
          <w:rFonts w:ascii="Arial" w:eastAsia="Arial" w:hAnsi="Arial" w:cs="Arial"/>
          <w:color w:val="FF0000"/>
          <w:sz w:val="20"/>
          <w:szCs w:val="20"/>
        </w:rPr>
      </w:pPr>
    </w:p>
    <w:p w14:paraId="00000027" w14:textId="77777777" w:rsidR="00A653CC" w:rsidRDefault="000C392C">
      <w:pPr>
        <w:spacing w:after="0" w:line="240" w:lineRule="auto"/>
        <w:jc w:val="both"/>
        <w:rPr>
          <w:rFonts w:ascii="Arial" w:eastAsia="Arial" w:hAnsi="Arial" w:cs="Arial"/>
          <w:b/>
          <w:bCs/>
          <w:sz w:val="20"/>
          <w:szCs w:val="20"/>
        </w:rPr>
      </w:pPr>
      <w:r>
        <w:rPr>
          <w:rFonts w:ascii="Arial" w:eastAsia="Arial" w:hAnsi="Arial" w:cs="Arial"/>
          <w:b/>
          <w:bCs/>
          <w:sz w:val="20"/>
          <w:szCs w:val="20"/>
        </w:rPr>
        <w:t xml:space="preserve">ПОРЯДОК ВЫПОЛНЕНИЯ РАБОТ </w:t>
      </w:r>
    </w:p>
    <w:p w14:paraId="00000028" w14:textId="77777777" w:rsidR="00A653CC" w:rsidRDefault="000C392C">
      <w:pPr>
        <w:spacing w:after="0" w:line="240" w:lineRule="auto"/>
        <w:jc w:val="both"/>
        <w:rPr>
          <w:rFonts w:ascii="Arial" w:eastAsia="Arial" w:hAnsi="Arial" w:cs="Arial"/>
          <w:sz w:val="20"/>
          <w:szCs w:val="20"/>
        </w:rPr>
      </w:pPr>
      <w:r>
        <w:rPr>
          <w:rFonts w:ascii="Arial" w:eastAsia="Arial" w:hAnsi="Arial" w:cs="Arial"/>
          <w:sz w:val="20"/>
          <w:szCs w:val="20"/>
        </w:rPr>
        <w:t xml:space="preserve">3.1. Заказчик осуществляет доставку Оборудования на диагностику, с диагностики (если Оборудование является неремонтопригодным и/или необслуживаемым и/или </w:t>
      </w:r>
      <w:proofErr w:type="spellStart"/>
      <w:r>
        <w:rPr>
          <w:rFonts w:ascii="Arial" w:eastAsia="Arial" w:hAnsi="Arial" w:cs="Arial"/>
          <w:sz w:val="20"/>
          <w:szCs w:val="20"/>
        </w:rPr>
        <w:t>немодернизируемым</w:t>
      </w:r>
      <w:proofErr w:type="spellEnd"/>
      <w:r>
        <w:rPr>
          <w:rFonts w:ascii="Arial" w:eastAsia="Arial" w:hAnsi="Arial" w:cs="Arial"/>
          <w:sz w:val="20"/>
          <w:szCs w:val="20"/>
        </w:rPr>
        <w:t xml:space="preserve">, а также в случае отказа от выполнения Работ), после проведения Работ (если Оборудование является ремонтопригодным и/или обслуживаемым и/или модернизируемым) своими силами и за свой счет, либо с согласия Исполнителя его силами и за его счет. В данном случае согласием Исполнителя является самостоятельное осуществление доставки Исполнителем. </w:t>
      </w:r>
    </w:p>
    <w:p w14:paraId="00000029" w14:textId="77777777" w:rsidR="00A653CC" w:rsidRDefault="000C392C">
      <w:pPr>
        <w:spacing w:after="0" w:line="240" w:lineRule="auto"/>
        <w:jc w:val="both"/>
        <w:rPr>
          <w:rFonts w:ascii="Arial" w:eastAsia="Arial" w:hAnsi="Arial" w:cs="Arial"/>
          <w:sz w:val="20"/>
          <w:szCs w:val="20"/>
        </w:rPr>
      </w:pPr>
      <w:r>
        <w:rPr>
          <w:rFonts w:ascii="Arial" w:eastAsia="Arial" w:hAnsi="Arial" w:cs="Arial"/>
          <w:sz w:val="20"/>
          <w:szCs w:val="20"/>
        </w:rPr>
        <w:t>3.2. Передача Оборудования Исполнителю осуществляется с оформлением Заявки. Моментом передачи Оборудования для проведения Работ, считается дата подписания Сторонами Заявки. Форма Заявки размещена на Сайте.</w:t>
      </w:r>
    </w:p>
    <w:p w14:paraId="0000002A" w14:textId="77777777" w:rsidR="00A653CC" w:rsidRDefault="000C392C">
      <w:pPr>
        <w:spacing w:after="0" w:line="240" w:lineRule="auto"/>
        <w:jc w:val="both"/>
        <w:rPr>
          <w:rFonts w:ascii="Arial" w:eastAsia="Arial" w:hAnsi="Arial" w:cs="Arial"/>
          <w:sz w:val="20"/>
          <w:szCs w:val="20"/>
        </w:rPr>
      </w:pPr>
      <w:r>
        <w:rPr>
          <w:rFonts w:ascii="Arial" w:eastAsia="Arial" w:hAnsi="Arial" w:cs="Arial"/>
          <w:sz w:val="20"/>
          <w:szCs w:val="20"/>
        </w:rPr>
        <w:t xml:space="preserve">3.3. Работы выполняются в Сервисном центре Исполнителя по адресу: </w:t>
      </w:r>
      <w:proofErr w:type="spellStart"/>
      <w:r>
        <w:rPr>
          <w:rFonts w:ascii="Arial" w:eastAsia="Arial" w:hAnsi="Arial" w:cs="Arial"/>
          <w:sz w:val="20"/>
          <w:szCs w:val="20"/>
        </w:rPr>
        <w:t>г.Новополоцк</w:t>
      </w:r>
      <w:proofErr w:type="spellEnd"/>
      <w:r>
        <w:rPr>
          <w:rFonts w:ascii="Arial" w:eastAsia="Arial" w:hAnsi="Arial" w:cs="Arial"/>
          <w:sz w:val="20"/>
          <w:szCs w:val="20"/>
        </w:rPr>
        <w:t xml:space="preserve">, </w:t>
      </w:r>
      <w:proofErr w:type="spellStart"/>
      <w:r>
        <w:rPr>
          <w:rFonts w:ascii="Arial" w:eastAsia="Arial" w:hAnsi="Arial" w:cs="Arial"/>
          <w:sz w:val="20"/>
          <w:szCs w:val="20"/>
        </w:rPr>
        <w:t>ул.Олимпийская</w:t>
      </w:r>
      <w:proofErr w:type="spellEnd"/>
      <w:r>
        <w:rPr>
          <w:rFonts w:ascii="Arial" w:eastAsia="Arial" w:hAnsi="Arial" w:cs="Arial"/>
          <w:sz w:val="20"/>
          <w:szCs w:val="20"/>
        </w:rPr>
        <w:t xml:space="preserve">, 6. Прием и выдача Оборудования осуществляется в рабочие дни: с 8.00 до 18.00 – с понедельника по пятницу, за исключением официальных праздничных и выходных дней, установленных законодательством Республики Беларусь и приходящихся на указанный период. </w:t>
      </w:r>
    </w:p>
    <w:p w14:paraId="0000002B" w14:textId="77777777" w:rsidR="00A653CC" w:rsidRDefault="000C392C">
      <w:pPr>
        <w:spacing w:after="0" w:line="240" w:lineRule="auto"/>
        <w:jc w:val="both"/>
        <w:rPr>
          <w:rFonts w:ascii="Arial" w:eastAsia="Arial" w:hAnsi="Arial" w:cs="Arial"/>
          <w:sz w:val="20"/>
          <w:szCs w:val="20"/>
        </w:rPr>
      </w:pPr>
      <w:r>
        <w:rPr>
          <w:rFonts w:ascii="Arial" w:eastAsia="Arial" w:hAnsi="Arial" w:cs="Arial"/>
          <w:sz w:val="20"/>
          <w:szCs w:val="20"/>
        </w:rPr>
        <w:t xml:space="preserve">3.5. Возможность проведения Работ в отношении Оборудования, а также категория сложности ремонта, определяются Исполнителем на основании проведенной диагностики Оборудования. </w:t>
      </w:r>
    </w:p>
    <w:p w14:paraId="0000002C" w14:textId="77777777" w:rsidR="00A653CC" w:rsidRDefault="000C392C">
      <w:pPr>
        <w:spacing w:after="0" w:line="240" w:lineRule="auto"/>
        <w:jc w:val="both"/>
        <w:rPr>
          <w:rFonts w:ascii="Arial" w:eastAsia="Arial" w:hAnsi="Arial" w:cs="Arial"/>
          <w:sz w:val="20"/>
          <w:szCs w:val="20"/>
        </w:rPr>
      </w:pPr>
      <w:r>
        <w:rPr>
          <w:rFonts w:ascii="Arial" w:eastAsia="Arial" w:hAnsi="Arial" w:cs="Arial"/>
          <w:sz w:val="20"/>
          <w:szCs w:val="20"/>
        </w:rPr>
        <w:t xml:space="preserve">3.6. Срок выполнения Работ составляет не более 10 (десяти) рабочих дней при наличии Запасных частей на складе Исполнителя. При отсутствии Запасных частей на складе Исполнителя срок выполнения Работ оговаривается Сторонами дополнительно. Для выполнения Работ могут использоваться бывшие в употреблении исправные комплектующие. </w:t>
      </w:r>
    </w:p>
    <w:p w14:paraId="0000002D" w14:textId="77777777" w:rsidR="00A653CC" w:rsidRDefault="000C392C">
      <w:pPr>
        <w:spacing w:after="0" w:line="240" w:lineRule="auto"/>
        <w:jc w:val="both"/>
        <w:rPr>
          <w:rFonts w:ascii="Arial" w:eastAsia="Arial" w:hAnsi="Arial" w:cs="Arial"/>
          <w:sz w:val="20"/>
          <w:szCs w:val="20"/>
        </w:rPr>
      </w:pPr>
      <w:r>
        <w:rPr>
          <w:rFonts w:ascii="Arial" w:eastAsia="Arial" w:hAnsi="Arial" w:cs="Arial"/>
          <w:sz w:val="20"/>
          <w:szCs w:val="20"/>
        </w:rPr>
        <w:t xml:space="preserve">3.7. Исполнитель в течение 3 (трех) рабочих дней с момента передачи Оборудования для выполнения Работ диагностирует его и уведомляет Заказчика (по телефону и/или по </w:t>
      </w:r>
      <w:proofErr w:type="spellStart"/>
      <w:r>
        <w:rPr>
          <w:rFonts w:ascii="Arial" w:eastAsia="Arial" w:hAnsi="Arial" w:cs="Arial"/>
          <w:sz w:val="20"/>
          <w:szCs w:val="20"/>
        </w:rPr>
        <w:t>e-mail</w:t>
      </w:r>
      <w:proofErr w:type="spellEnd"/>
      <w:r>
        <w:rPr>
          <w:rFonts w:ascii="Arial" w:eastAsia="Arial" w:hAnsi="Arial" w:cs="Arial"/>
          <w:sz w:val="20"/>
          <w:szCs w:val="20"/>
        </w:rPr>
        <w:t xml:space="preserve">, указанным в Заявке) о стоимости ремонта Оборудования с учетом стоимости Запасных частей. </w:t>
      </w:r>
    </w:p>
    <w:p w14:paraId="0000002E" w14:textId="77777777" w:rsidR="00A653CC" w:rsidRDefault="000C392C">
      <w:pPr>
        <w:spacing w:after="0" w:line="240" w:lineRule="auto"/>
        <w:jc w:val="both"/>
        <w:rPr>
          <w:rFonts w:ascii="Arial" w:eastAsia="Arial" w:hAnsi="Arial" w:cs="Arial"/>
          <w:sz w:val="20"/>
          <w:szCs w:val="20"/>
        </w:rPr>
      </w:pPr>
      <w:r>
        <w:rPr>
          <w:rFonts w:ascii="Arial" w:eastAsia="Arial" w:hAnsi="Arial" w:cs="Arial"/>
          <w:sz w:val="20"/>
          <w:szCs w:val="20"/>
        </w:rPr>
        <w:t xml:space="preserve">3.8. Заказчик в течение 3 (трех) рабочих дней с момента уведомления Исполнителем обязан известить Исполнителя (по телефону и/или по </w:t>
      </w:r>
      <w:proofErr w:type="spellStart"/>
      <w:r>
        <w:rPr>
          <w:rFonts w:ascii="Arial" w:eastAsia="Arial" w:hAnsi="Arial" w:cs="Arial"/>
          <w:sz w:val="20"/>
          <w:szCs w:val="20"/>
        </w:rPr>
        <w:t>e-mail</w:t>
      </w:r>
      <w:proofErr w:type="spellEnd"/>
      <w:r>
        <w:rPr>
          <w:rFonts w:ascii="Arial" w:eastAsia="Arial" w:hAnsi="Arial" w:cs="Arial"/>
          <w:sz w:val="20"/>
          <w:szCs w:val="20"/>
        </w:rPr>
        <w:t xml:space="preserve"> с адреса Заказчика, указанного в Заявке, или иным способом, позволяющим идентифицировать Заказчика) о своем согласии на проведение Работ или направить отказ. Не уведомление Исполнителя о согласии Заказчика на проведение Работ в сроки, указанные в данном пункте, Стороны считают отказом Заказчика от их проведения. </w:t>
      </w:r>
    </w:p>
    <w:p w14:paraId="0000002F" w14:textId="77777777" w:rsidR="00A653CC" w:rsidRDefault="000C392C">
      <w:pPr>
        <w:spacing w:after="0" w:line="240" w:lineRule="auto"/>
        <w:jc w:val="both"/>
        <w:rPr>
          <w:rFonts w:ascii="Arial" w:eastAsia="Arial" w:hAnsi="Arial" w:cs="Arial"/>
          <w:sz w:val="20"/>
          <w:szCs w:val="20"/>
        </w:rPr>
      </w:pPr>
      <w:r>
        <w:rPr>
          <w:rFonts w:ascii="Arial" w:eastAsia="Arial" w:hAnsi="Arial" w:cs="Arial"/>
          <w:sz w:val="20"/>
          <w:szCs w:val="20"/>
        </w:rPr>
        <w:t xml:space="preserve">3.9. В случае несогласия Заказчика с условиями проведения Работ, Исполнитель направляет Заказчику на адрес электронной почты, указанный в Заявке, и/или в личный кабинет Заказчика в системе электронного документооборота (далее – ЭДО) Акт дефектации в виде электронного документа, подписание которого осуществляется с использованием электронной цифровой подписи, а Заказчик обязан забрать Оборудование со склада Исполнителя в сроки, указанные в п. 3.11 Договора. </w:t>
      </w:r>
    </w:p>
    <w:p w14:paraId="00000030" w14:textId="77777777" w:rsidR="00A653CC" w:rsidRDefault="000C392C">
      <w:pPr>
        <w:spacing w:after="0" w:line="240" w:lineRule="auto"/>
        <w:jc w:val="both"/>
        <w:rPr>
          <w:rFonts w:ascii="Arial" w:eastAsia="Arial" w:hAnsi="Arial" w:cs="Arial"/>
          <w:sz w:val="20"/>
          <w:szCs w:val="20"/>
        </w:rPr>
      </w:pPr>
      <w:r>
        <w:rPr>
          <w:rFonts w:ascii="Arial" w:eastAsia="Arial" w:hAnsi="Arial" w:cs="Arial"/>
          <w:sz w:val="20"/>
          <w:szCs w:val="20"/>
        </w:rPr>
        <w:t xml:space="preserve">3.10. В случае согласия Заказчика на проведение Работ, Исполнитель в течение 2 (двух) рабочих дней с момента их выполнения составляет и направляет Заказчику на адрес электронной почты, указанный в Заявке, и/или в личный кабинет Заказчика в ЭДО односторонние Акт сдачи-приемки выполненных работ (оказанных услуг) и Акт дефектации в виде электронного документа, подписание которых осуществляется с использованием электронной цифровой подписи. </w:t>
      </w:r>
    </w:p>
    <w:p w14:paraId="00000031" w14:textId="77777777" w:rsidR="00A653CC" w:rsidRDefault="000C392C">
      <w:pPr>
        <w:spacing w:after="0" w:line="240" w:lineRule="auto"/>
        <w:jc w:val="both"/>
        <w:rPr>
          <w:rFonts w:ascii="Arial" w:eastAsia="Arial" w:hAnsi="Arial" w:cs="Arial"/>
          <w:sz w:val="20"/>
          <w:szCs w:val="20"/>
        </w:rPr>
      </w:pPr>
      <w:r>
        <w:rPr>
          <w:rFonts w:ascii="Arial" w:eastAsia="Arial" w:hAnsi="Arial" w:cs="Arial"/>
          <w:sz w:val="20"/>
          <w:szCs w:val="20"/>
        </w:rPr>
        <w:t xml:space="preserve">3.11. Заказчик обязуется забрать Оборудование в течение 10 (десяти) календарных дней с даты составления Акта дефектации, со склада Исполнителя по адресу, указанному в п. 3.4 Договора. Исполнитель вправе удерживать Оборудование Заказчика до полного погашения Заказчиком стоимости Работ, включая стоимость Запасных частей, указанных в Акте сдачи-приемки выполненных работ (оказанных услуг). При этом Заказчик не освобождается в таких случаях от ответственности по п. 6.3 Договора. </w:t>
      </w:r>
    </w:p>
    <w:p w14:paraId="00000032" w14:textId="77777777" w:rsidR="00A653CC" w:rsidRDefault="000C392C">
      <w:pPr>
        <w:spacing w:after="0" w:line="240" w:lineRule="auto"/>
        <w:jc w:val="both"/>
        <w:rPr>
          <w:rFonts w:ascii="Arial" w:eastAsia="Arial" w:hAnsi="Arial" w:cs="Arial"/>
          <w:sz w:val="20"/>
          <w:szCs w:val="20"/>
        </w:rPr>
      </w:pPr>
      <w:r>
        <w:rPr>
          <w:rFonts w:ascii="Arial" w:eastAsia="Arial" w:hAnsi="Arial" w:cs="Arial"/>
          <w:sz w:val="20"/>
          <w:szCs w:val="20"/>
        </w:rPr>
        <w:t xml:space="preserve">3.12. Неисправные Запасные части являются собственностью Заказчика и передаются одновременно с передачей Оборудования из ремонта (диагностики). </w:t>
      </w:r>
    </w:p>
    <w:p w14:paraId="00000033" w14:textId="77777777" w:rsidR="00A653CC" w:rsidRDefault="00A653CC">
      <w:pPr>
        <w:spacing w:after="0" w:line="240" w:lineRule="auto"/>
        <w:jc w:val="both"/>
        <w:rPr>
          <w:rFonts w:ascii="Arial" w:eastAsia="Arial" w:hAnsi="Arial" w:cs="Arial"/>
          <w:b/>
          <w:bCs/>
          <w:sz w:val="20"/>
          <w:szCs w:val="20"/>
        </w:rPr>
      </w:pPr>
    </w:p>
    <w:p w14:paraId="00000034" w14:textId="77777777" w:rsidR="00A653CC" w:rsidRDefault="000C392C">
      <w:pPr>
        <w:spacing w:after="0" w:line="240" w:lineRule="auto"/>
        <w:jc w:val="both"/>
        <w:rPr>
          <w:rFonts w:ascii="Arial" w:eastAsia="Arial" w:hAnsi="Arial" w:cs="Arial"/>
          <w:b/>
          <w:bCs/>
          <w:sz w:val="20"/>
          <w:szCs w:val="20"/>
        </w:rPr>
      </w:pPr>
      <w:r>
        <w:rPr>
          <w:rFonts w:ascii="Arial" w:eastAsia="Arial" w:hAnsi="Arial" w:cs="Arial"/>
          <w:b/>
          <w:bCs/>
          <w:sz w:val="20"/>
          <w:szCs w:val="20"/>
        </w:rPr>
        <w:t xml:space="preserve">СТОИМОСТЬ РАБОТ И ПОРЯДОК РАСЧЕТОВ </w:t>
      </w:r>
    </w:p>
    <w:p w14:paraId="00000035" w14:textId="77777777" w:rsidR="00A653CC" w:rsidRDefault="000C392C">
      <w:pPr>
        <w:spacing w:after="0" w:line="240" w:lineRule="auto"/>
        <w:jc w:val="both"/>
        <w:rPr>
          <w:rFonts w:ascii="Arial" w:eastAsia="Arial" w:hAnsi="Arial" w:cs="Arial"/>
          <w:sz w:val="20"/>
          <w:szCs w:val="20"/>
        </w:rPr>
      </w:pPr>
      <w:r>
        <w:rPr>
          <w:rFonts w:ascii="Arial" w:eastAsia="Arial" w:hAnsi="Arial" w:cs="Arial"/>
          <w:sz w:val="20"/>
          <w:szCs w:val="20"/>
        </w:rPr>
        <w:t xml:space="preserve">4.1. Стоимость диагностики и ремонта определяются действующим на момент выполнения Работ Прейскурантом Исполнителя. Актуальная информация о действующем Прейскуранте размещается на Сайте и/или размещенный в бумажном виде по адресу, указанному в п. 3.4 Договора. В стоимость Работ не включена стоимость Запасных частей, используемых Исполнителем. </w:t>
      </w:r>
    </w:p>
    <w:p w14:paraId="00000036" w14:textId="77777777" w:rsidR="00A653CC" w:rsidRDefault="000C392C">
      <w:pPr>
        <w:spacing w:after="0" w:line="240" w:lineRule="auto"/>
        <w:jc w:val="both"/>
        <w:rPr>
          <w:rFonts w:ascii="Arial" w:eastAsia="Arial" w:hAnsi="Arial" w:cs="Arial"/>
          <w:sz w:val="20"/>
          <w:szCs w:val="20"/>
        </w:rPr>
      </w:pPr>
      <w:r>
        <w:rPr>
          <w:rFonts w:ascii="Arial" w:eastAsia="Arial" w:hAnsi="Arial" w:cs="Arial"/>
          <w:sz w:val="20"/>
          <w:szCs w:val="20"/>
        </w:rPr>
        <w:t xml:space="preserve">4.2. Стоимость Запасных частей, использованных при выполнении Работ, определяется согласно действующим Прейскурантам цен на товары, реализуемые Исполнителем. </w:t>
      </w:r>
    </w:p>
    <w:p w14:paraId="00000037" w14:textId="77777777" w:rsidR="00A653CC" w:rsidRDefault="000C392C">
      <w:pPr>
        <w:spacing w:after="0" w:line="240" w:lineRule="auto"/>
        <w:jc w:val="both"/>
        <w:rPr>
          <w:rFonts w:ascii="Arial" w:eastAsia="Arial" w:hAnsi="Arial" w:cs="Arial"/>
          <w:sz w:val="20"/>
          <w:szCs w:val="20"/>
        </w:rPr>
      </w:pPr>
      <w:r>
        <w:rPr>
          <w:rFonts w:ascii="Arial" w:eastAsia="Arial" w:hAnsi="Arial" w:cs="Arial"/>
          <w:sz w:val="20"/>
          <w:szCs w:val="20"/>
        </w:rPr>
        <w:t xml:space="preserve">4.3. Стоимость работ по диагностике оплачивается Заказчиком до передачи Оборудования Исполнителю на основании счета-фактуры по ценам действующего на момент проведения платежа Прейскуранта Исполнителя. Актуальный счет-фактура на оплату работ по диагностике доступен на Сайте. </w:t>
      </w:r>
    </w:p>
    <w:p w14:paraId="00000038" w14:textId="77777777" w:rsidR="00A653CC" w:rsidRDefault="000C392C">
      <w:pPr>
        <w:spacing w:after="0" w:line="240" w:lineRule="auto"/>
        <w:jc w:val="both"/>
        <w:rPr>
          <w:rFonts w:ascii="Arial" w:eastAsia="Arial" w:hAnsi="Arial" w:cs="Arial"/>
          <w:sz w:val="20"/>
          <w:szCs w:val="20"/>
        </w:rPr>
      </w:pPr>
      <w:r>
        <w:rPr>
          <w:rFonts w:ascii="Arial" w:eastAsia="Arial" w:hAnsi="Arial" w:cs="Arial"/>
          <w:sz w:val="20"/>
          <w:szCs w:val="20"/>
        </w:rPr>
        <w:t xml:space="preserve">4.4. Заказчик обязуется оплатить стоимость Работ, а также стоимость использованных Запасных частей на основании Акта сдачи-приемки выполненных работ (оказанных услуг) наличным расчетом через кассу Исполнителя при получении Оборудования или платежным поручением на расчетный счет Исполнителя в течение 3 (трех) рабочих дней с момента его направления Исполнителем. Единолично составленный Акт сдачи-приемки выполненных работ (оказанных услуг) направляется Заказчику информационно. </w:t>
      </w:r>
    </w:p>
    <w:p w14:paraId="00000039" w14:textId="77777777" w:rsidR="00A653CC" w:rsidRDefault="000C392C">
      <w:pPr>
        <w:spacing w:after="0" w:line="240" w:lineRule="auto"/>
        <w:jc w:val="both"/>
        <w:rPr>
          <w:rFonts w:ascii="Arial" w:eastAsia="Arial" w:hAnsi="Arial" w:cs="Arial"/>
          <w:sz w:val="20"/>
          <w:szCs w:val="20"/>
        </w:rPr>
      </w:pPr>
      <w:r>
        <w:rPr>
          <w:rFonts w:ascii="Arial" w:eastAsia="Arial" w:hAnsi="Arial" w:cs="Arial"/>
          <w:sz w:val="20"/>
          <w:szCs w:val="20"/>
        </w:rPr>
        <w:t>4.5. В соответствии с постановлением Министерства финансов Республики Беларусь от 12.02.2018 №13 «О единоличном составлении первичных учетных документов» Стороны единолично (в одностороннем порядке) составляют и подписывают необходимые первичные учетные документы (в т.ч. акты), подтверждающие совершение хозяйственной операции выполнения работ по Договору.</w:t>
      </w:r>
    </w:p>
    <w:p w14:paraId="0000003A" w14:textId="77777777" w:rsidR="00A653CC" w:rsidRDefault="00A653CC">
      <w:pPr>
        <w:spacing w:after="0" w:line="240" w:lineRule="auto"/>
        <w:jc w:val="both"/>
        <w:rPr>
          <w:rFonts w:ascii="Arial" w:eastAsia="Arial" w:hAnsi="Arial" w:cs="Arial"/>
          <w:sz w:val="20"/>
          <w:szCs w:val="20"/>
        </w:rPr>
      </w:pPr>
    </w:p>
    <w:p w14:paraId="0000003B" w14:textId="77777777" w:rsidR="00A653CC" w:rsidRDefault="000C392C">
      <w:pPr>
        <w:spacing w:after="0" w:line="240" w:lineRule="auto"/>
        <w:jc w:val="both"/>
        <w:rPr>
          <w:rFonts w:ascii="Arial" w:eastAsia="Arial" w:hAnsi="Arial" w:cs="Arial"/>
          <w:b/>
          <w:bCs/>
          <w:sz w:val="20"/>
          <w:szCs w:val="20"/>
        </w:rPr>
      </w:pPr>
      <w:r>
        <w:rPr>
          <w:rFonts w:ascii="Arial" w:eastAsia="Arial" w:hAnsi="Arial" w:cs="Arial"/>
          <w:b/>
          <w:bCs/>
          <w:sz w:val="20"/>
          <w:szCs w:val="20"/>
        </w:rPr>
        <w:t xml:space="preserve">ГАРАНТИЙНЫЕ ОБЯЗАТЕЛЬСТВА </w:t>
      </w:r>
    </w:p>
    <w:p w14:paraId="0000003C" w14:textId="77777777" w:rsidR="00A653CC" w:rsidRDefault="000C392C">
      <w:pPr>
        <w:spacing w:after="0" w:line="240" w:lineRule="auto"/>
        <w:jc w:val="both"/>
        <w:rPr>
          <w:rFonts w:ascii="Arial" w:eastAsia="Arial" w:hAnsi="Arial" w:cs="Arial"/>
          <w:sz w:val="20"/>
          <w:szCs w:val="20"/>
        </w:rPr>
      </w:pPr>
      <w:r>
        <w:rPr>
          <w:rFonts w:ascii="Arial" w:eastAsia="Arial" w:hAnsi="Arial" w:cs="Arial"/>
          <w:sz w:val="20"/>
          <w:szCs w:val="20"/>
        </w:rPr>
        <w:t xml:space="preserve">5.1. Исполнитель гарантирует надлежащее выполнение Работ по Договору. </w:t>
      </w:r>
    </w:p>
    <w:p w14:paraId="0000003D" w14:textId="77777777" w:rsidR="00A653CC" w:rsidRDefault="000C392C">
      <w:pPr>
        <w:spacing w:after="0" w:line="240" w:lineRule="auto"/>
        <w:jc w:val="both"/>
        <w:rPr>
          <w:rFonts w:ascii="Arial" w:eastAsia="Arial" w:hAnsi="Arial" w:cs="Arial"/>
          <w:sz w:val="20"/>
          <w:szCs w:val="20"/>
        </w:rPr>
      </w:pPr>
      <w:r>
        <w:rPr>
          <w:rFonts w:ascii="Arial" w:eastAsia="Arial" w:hAnsi="Arial" w:cs="Arial"/>
          <w:sz w:val="20"/>
          <w:szCs w:val="20"/>
        </w:rPr>
        <w:t xml:space="preserve">5.2. Гарантийный срок на Работы и использованные Запасные части составляет 60 (шестьдесят) календарных дней. Гарантийный срок исчисляется с даты направления Акта сдачи-приемки выполненных работ (оказанных услуг) Заказчику после выполнения Работ. </w:t>
      </w:r>
    </w:p>
    <w:p w14:paraId="0000003E" w14:textId="77777777" w:rsidR="00A653CC" w:rsidRDefault="000C392C">
      <w:pPr>
        <w:spacing w:after="0" w:line="240" w:lineRule="auto"/>
        <w:jc w:val="both"/>
        <w:rPr>
          <w:rFonts w:ascii="Arial" w:eastAsia="Arial" w:hAnsi="Arial" w:cs="Arial"/>
          <w:sz w:val="20"/>
          <w:szCs w:val="20"/>
        </w:rPr>
      </w:pPr>
      <w:r>
        <w:rPr>
          <w:rFonts w:ascii="Arial" w:eastAsia="Arial" w:hAnsi="Arial" w:cs="Arial"/>
          <w:sz w:val="20"/>
          <w:szCs w:val="20"/>
        </w:rPr>
        <w:t xml:space="preserve">5.3. Устранение неисправностей в гарантийный период осуществляется в соответствии с </w:t>
      </w:r>
      <w:proofErr w:type="spellStart"/>
      <w:r>
        <w:rPr>
          <w:rFonts w:ascii="Arial" w:eastAsia="Arial" w:hAnsi="Arial" w:cs="Arial"/>
          <w:sz w:val="20"/>
          <w:szCs w:val="20"/>
        </w:rPr>
        <w:t>п.п</w:t>
      </w:r>
      <w:proofErr w:type="spellEnd"/>
      <w:r>
        <w:rPr>
          <w:rFonts w:ascii="Arial" w:eastAsia="Arial" w:hAnsi="Arial" w:cs="Arial"/>
          <w:sz w:val="20"/>
          <w:szCs w:val="20"/>
        </w:rPr>
        <w:t xml:space="preserve">. 3.1 – 3.4 Договора в течение 10 (десяти) рабочих дней с момента передачи Оборудования Исполнителю для устранения неисправностей. </w:t>
      </w:r>
    </w:p>
    <w:p w14:paraId="0000003F" w14:textId="77777777" w:rsidR="00A653CC" w:rsidRDefault="000C392C">
      <w:pPr>
        <w:spacing w:after="0" w:line="240" w:lineRule="auto"/>
        <w:jc w:val="both"/>
        <w:rPr>
          <w:rFonts w:ascii="Arial" w:eastAsia="Arial" w:hAnsi="Arial" w:cs="Arial"/>
          <w:sz w:val="20"/>
          <w:szCs w:val="20"/>
        </w:rPr>
      </w:pPr>
      <w:r>
        <w:rPr>
          <w:rFonts w:ascii="Arial" w:eastAsia="Arial" w:hAnsi="Arial" w:cs="Arial"/>
          <w:sz w:val="20"/>
          <w:szCs w:val="20"/>
        </w:rPr>
        <w:t xml:space="preserve">5.4. Гарантия и другие обязательства Исполнителя не распространяются в следующих случаях: </w:t>
      </w:r>
    </w:p>
    <w:p w14:paraId="00000040" w14:textId="77777777" w:rsidR="00A653CC" w:rsidRDefault="000C392C">
      <w:pPr>
        <w:spacing w:after="0" w:line="240" w:lineRule="auto"/>
        <w:jc w:val="both"/>
        <w:rPr>
          <w:rFonts w:ascii="Arial" w:eastAsia="Arial" w:hAnsi="Arial" w:cs="Arial"/>
          <w:sz w:val="20"/>
          <w:szCs w:val="20"/>
        </w:rPr>
      </w:pPr>
      <w:r>
        <w:rPr>
          <w:rFonts w:ascii="Symbol" w:eastAsia="Symbol" w:hAnsi="Symbol" w:cs="Symbol"/>
          <w:sz w:val="20"/>
          <w:szCs w:val="20"/>
        </w:rPr>
        <w:t>−</w:t>
      </w:r>
      <w:r>
        <w:rPr>
          <w:rFonts w:ascii="Arial" w:eastAsia="Arial" w:hAnsi="Arial" w:cs="Arial"/>
          <w:sz w:val="20"/>
          <w:szCs w:val="20"/>
        </w:rPr>
        <w:t xml:space="preserve"> наличие механических, электротермических, термических и химических повреждений корпуса или внутренних узлов Оборудования; </w:t>
      </w:r>
    </w:p>
    <w:p w14:paraId="00000041" w14:textId="77777777" w:rsidR="00A653CC" w:rsidRDefault="000C392C">
      <w:pPr>
        <w:spacing w:after="0" w:line="240" w:lineRule="auto"/>
        <w:jc w:val="both"/>
        <w:rPr>
          <w:rFonts w:ascii="Arial" w:eastAsia="Arial" w:hAnsi="Arial" w:cs="Arial"/>
          <w:sz w:val="20"/>
          <w:szCs w:val="20"/>
        </w:rPr>
      </w:pPr>
      <w:r>
        <w:rPr>
          <w:rFonts w:ascii="Symbol" w:eastAsia="Symbol" w:hAnsi="Symbol" w:cs="Symbol"/>
          <w:sz w:val="20"/>
          <w:szCs w:val="20"/>
        </w:rPr>
        <w:t>−</w:t>
      </w:r>
      <w:r>
        <w:rPr>
          <w:rFonts w:ascii="Arial" w:eastAsia="Arial" w:hAnsi="Arial" w:cs="Arial"/>
          <w:sz w:val="20"/>
          <w:szCs w:val="20"/>
        </w:rPr>
        <w:t xml:space="preserve"> наличие повреждений, произошедших вследствие нарушения условий эксплуатации, требований эксплуатационной документации (в частности, руководства по эксплуатации Оборудования, выданном при продаже Оборудования), умышленных действий, актов вандализма (повреждения, нанесенные третьими лицами) или стихийных бедствий; </w:t>
      </w:r>
    </w:p>
    <w:p w14:paraId="00000042" w14:textId="77777777" w:rsidR="00A653CC" w:rsidRDefault="000C392C">
      <w:pPr>
        <w:spacing w:after="0" w:line="240" w:lineRule="auto"/>
        <w:jc w:val="both"/>
        <w:rPr>
          <w:rFonts w:ascii="Arial" w:eastAsia="Arial" w:hAnsi="Arial" w:cs="Arial"/>
          <w:sz w:val="20"/>
          <w:szCs w:val="20"/>
        </w:rPr>
      </w:pPr>
      <w:r>
        <w:rPr>
          <w:rFonts w:ascii="Symbol" w:eastAsia="Symbol" w:hAnsi="Symbol" w:cs="Symbol"/>
          <w:sz w:val="20"/>
          <w:szCs w:val="20"/>
        </w:rPr>
        <w:t>−</w:t>
      </w:r>
      <w:r>
        <w:rPr>
          <w:rFonts w:ascii="Arial" w:eastAsia="Arial" w:hAnsi="Arial" w:cs="Arial"/>
          <w:sz w:val="20"/>
          <w:szCs w:val="20"/>
        </w:rPr>
        <w:t xml:space="preserve"> наличие в Оборудовании неисправности портов ввода-вывода (СОМ, USB, RS232), входных цепей сетевых адаптеров и модемов; </w:t>
      </w:r>
    </w:p>
    <w:p w14:paraId="00000043" w14:textId="77777777" w:rsidR="00A653CC" w:rsidRDefault="000C392C">
      <w:pPr>
        <w:spacing w:after="0" w:line="240" w:lineRule="auto"/>
        <w:jc w:val="both"/>
        <w:rPr>
          <w:rFonts w:ascii="Arial" w:eastAsia="Arial" w:hAnsi="Arial" w:cs="Arial"/>
          <w:sz w:val="20"/>
          <w:szCs w:val="20"/>
        </w:rPr>
      </w:pPr>
      <w:r>
        <w:rPr>
          <w:rFonts w:ascii="Symbol" w:eastAsia="Symbol" w:hAnsi="Symbol" w:cs="Symbol"/>
          <w:sz w:val="20"/>
          <w:szCs w:val="20"/>
        </w:rPr>
        <w:t>−</w:t>
      </w:r>
      <w:r>
        <w:rPr>
          <w:rFonts w:ascii="Arial" w:eastAsia="Arial" w:hAnsi="Arial" w:cs="Arial"/>
          <w:sz w:val="20"/>
          <w:szCs w:val="20"/>
        </w:rPr>
        <w:t xml:space="preserve"> наличие повреждений, вызванных использованием нестандартных расходных материалов, чистящих материалов; </w:t>
      </w:r>
    </w:p>
    <w:p w14:paraId="00000044" w14:textId="77777777" w:rsidR="00A653CC" w:rsidRDefault="000C392C">
      <w:pPr>
        <w:spacing w:after="0" w:line="240" w:lineRule="auto"/>
        <w:jc w:val="both"/>
        <w:rPr>
          <w:rFonts w:ascii="Arial" w:eastAsia="Arial" w:hAnsi="Arial" w:cs="Arial"/>
          <w:sz w:val="20"/>
          <w:szCs w:val="20"/>
        </w:rPr>
      </w:pPr>
      <w:r>
        <w:rPr>
          <w:rFonts w:ascii="Symbol" w:eastAsia="Symbol" w:hAnsi="Symbol" w:cs="Symbol"/>
          <w:sz w:val="20"/>
          <w:szCs w:val="20"/>
        </w:rPr>
        <w:t>−</w:t>
      </w:r>
      <w:r>
        <w:rPr>
          <w:rFonts w:ascii="Arial" w:eastAsia="Arial" w:hAnsi="Arial" w:cs="Arial"/>
          <w:sz w:val="20"/>
          <w:szCs w:val="20"/>
        </w:rPr>
        <w:t xml:space="preserve"> наличие повреждения пломб, стикеров и маркировочных этикеток производителя или Исполнителя; </w:t>
      </w:r>
    </w:p>
    <w:p w14:paraId="00000045" w14:textId="77777777" w:rsidR="00A653CC" w:rsidRDefault="000C392C">
      <w:pPr>
        <w:spacing w:after="0" w:line="240" w:lineRule="auto"/>
        <w:jc w:val="both"/>
        <w:rPr>
          <w:rFonts w:ascii="Arial" w:eastAsia="Arial" w:hAnsi="Arial" w:cs="Arial"/>
          <w:sz w:val="20"/>
          <w:szCs w:val="20"/>
        </w:rPr>
      </w:pPr>
      <w:r>
        <w:rPr>
          <w:rFonts w:ascii="Symbol" w:eastAsia="Symbol" w:hAnsi="Symbol" w:cs="Symbol"/>
          <w:sz w:val="20"/>
          <w:szCs w:val="20"/>
        </w:rPr>
        <w:t>−</w:t>
      </w:r>
      <w:r>
        <w:rPr>
          <w:rFonts w:ascii="Arial" w:eastAsia="Arial" w:hAnsi="Arial" w:cs="Arial"/>
          <w:sz w:val="20"/>
          <w:szCs w:val="20"/>
        </w:rPr>
        <w:t xml:space="preserve"> наличие </w:t>
      </w:r>
      <w:proofErr w:type="spellStart"/>
      <w:r>
        <w:rPr>
          <w:rFonts w:ascii="Arial" w:eastAsia="Arial" w:hAnsi="Arial" w:cs="Arial"/>
          <w:sz w:val="20"/>
          <w:szCs w:val="20"/>
        </w:rPr>
        <w:t>трудноудалимых</w:t>
      </w:r>
      <w:proofErr w:type="spellEnd"/>
      <w:r>
        <w:rPr>
          <w:rFonts w:ascii="Arial" w:eastAsia="Arial" w:hAnsi="Arial" w:cs="Arial"/>
          <w:sz w:val="20"/>
          <w:szCs w:val="20"/>
        </w:rPr>
        <w:t xml:space="preserve"> посторонних наклеек или сильных загрязнений на корпусе или внутренних узлах Оборудования, которые невозможно удалить без нарушения состояния поверхности Оборудования, приводящих к потере товарного вида; </w:t>
      </w:r>
    </w:p>
    <w:p w14:paraId="00000046" w14:textId="77777777" w:rsidR="00A653CC" w:rsidRDefault="000C392C">
      <w:pPr>
        <w:spacing w:after="0" w:line="240" w:lineRule="auto"/>
        <w:jc w:val="both"/>
        <w:rPr>
          <w:rFonts w:ascii="Arial" w:eastAsia="Arial" w:hAnsi="Arial" w:cs="Arial"/>
          <w:sz w:val="20"/>
          <w:szCs w:val="20"/>
        </w:rPr>
      </w:pPr>
      <w:r>
        <w:rPr>
          <w:rFonts w:ascii="Symbol" w:eastAsia="Symbol" w:hAnsi="Symbol" w:cs="Symbol"/>
          <w:sz w:val="20"/>
          <w:szCs w:val="20"/>
        </w:rPr>
        <w:t>−</w:t>
      </w:r>
      <w:r>
        <w:rPr>
          <w:rFonts w:ascii="Arial" w:eastAsia="Arial" w:hAnsi="Arial" w:cs="Arial"/>
          <w:sz w:val="20"/>
          <w:szCs w:val="20"/>
        </w:rPr>
        <w:t xml:space="preserve"> наличие инородных предметов, следов жизнедеятельности насекомых или грызунов, жидкостей или следов жидкостей на поверхности или внутренних узлах Оборудования; </w:t>
      </w:r>
    </w:p>
    <w:p w14:paraId="00000047" w14:textId="77777777" w:rsidR="00A653CC" w:rsidRDefault="000C392C">
      <w:pPr>
        <w:spacing w:after="0" w:line="240" w:lineRule="auto"/>
        <w:jc w:val="both"/>
        <w:rPr>
          <w:rFonts w:ascii="Arial" w:eastAsia="Arial" w:hAnsi="Arial" w:cs="Arial"/>
          <w:sz w:val="20"/>
          <w:szCs w:val="20"/>
        </w:rPr>
      </w:pPr>
      <w:r>
        <w:rPr>
          <w:rFonts w:ascii="Symbol" w:eastAsia="Symbol" w:hAnsi="Symbol" w:cs="Symbol"/>
          <w:sz w:val="20"/>
          <w:szCs w:val="20"/>
        </w:rPr>
        <w:t>−</w:t>
      </w:r>
      <w:r>
        <w:rPr>
          <w:rFonts w:ascii="Arial" w:eastAsia="Arial" w:hAnsi="Arial" w:cs="Arial"/>
          <w:sz w:val="20"/>
          <w:szCs w:val="20"/>
        </w:rPr>
        <w:t xml:space="preserve"> модернизация и ремонт Оборудования или его комплектующих неуполномоченными Исполнителем лицами; </w:t>
      </w:r>
    </w:p>
    <w:p w14:paraId="00000048" w14:textId="77777777" w:rsidR="00A653CC" w:rsidRDefault="000C392C">
      <w:pPr>
        <w:spacing w:after="0" w:line="240" w:lineRule="auto"/>
        <w:jc w:val="both"/>
        <w:rPr>
          <w:rFonts w:ascii="Arial" w:eastAsia="Arial" w:hAnsi="Arial" w:cs="Arial"/>
          <w:sz w:val="20"/>
          <w:szCs w:val="20"/>
        </w:rPr>
      </w:pPr>
      <w:r>
        <w:rPr>
          <w:rFonts w:ascii="Symbol" w:eastAsia="Symbol" w:hAnsi="Symbol" w:cs="Symbol"/>
          <w:sz w:val="20"/>
          <w:szCs w:val="20"/>
        </w:rPr>
        <w:t>−</w:t>
      </w:r>
      <w:r>
        <w:rPr>
          <w:rFonts w:ascii="Arial" w:eastAsia="Arial" w:hAnsi="Arial" w:cs="Arial"/>
          <w:sz w:val="20"/>
          <w:szCs w:val="20"/>
        </w:rPr>
        <w:t xml:space="preserve"> при обнаружении признаков вскрытия (попытки вскрытия) корпуса Оборудования, повреждение стикеров или других элементов пломбировки; </w:t>
      </w:r>
    </w:p>
    <w:p w14:paraId="00000049" w14:textId="77777777" w:rsidR="00A653CC" w:rsidRDefault="000C392C">
      <w:pPr>
        <w:spacing w:after="0" w:line="240" w:lineRule="auto"/>
        <w:jc w:val="both"/>
        <w:rPr>
          <w:rFonts w:ascii="Arial" w:eastAsia="Arial" w:hAnsi="Arial" w:cs="Arial"/>
          <w:sz w:val="20"/>
          <w:szCs w:val="20"/>
        </w:rPr>
      </w:pPr>
      <w:r>
        <w:rPr>
          <w:rFonts w:ascii="Symbol" w:eastAsia="Symbol" w:hAnsi="Symbol" w:cs="Symbol"/>
          <w:sz w:val="20"/>
          <w:szCs w:val="20"/>
        </w:rPr>
        <w:t>−</w:t>
      </w:r>
      <w:r>
        <w:rPr>
          <w:rFonts w:ascii="Arial" w:eastAsia="Arial" w:hAnsi="Arial" w:cs="Arial"/>
          <w:sz w:val="20"/>
          <w:szCs w:val="20"/>
        </w:rPr>
        <w:t xml:space="preserve"> неработоспособность </w:t>
      </w:r>
      <w:proofErr w:type="spellStart"/>
      <w:r>
        <w:rPr>
          <w:rFonts w:ascii="Arial" w:eastAsia="Arial" w:hAnsi="Arial" w:cs="Arial"/>
          <w:sz w:val="20"/>
          <w:szCs w:val="20"/>
        </w:rPr>
        <w:t>энергообеспечивающего</w:t>
      </w:r>
      <w:proofErr w:type="spellEnd"/>
      <w:r>
        <w:rPr>
          <w:rFonts w:ascii="Arial" w:eastAsia="Arial" w:hAnsi="Arial" w:cs="Arial"/>
          <w:sz w:val="20"/>
          <w:szCs w:val="20"/>
        </w:rPr>
        <w:t xml:space="preserve"> и коммуникационного оборудования (линий связи, каналов передачи данных и т.п., соответствующих типу подключения Оборудования) в местах установки Оборудования; </w:t>
      </w:r>
    </w:p>
    <w:p w14:paraId="0000004A" w14:textId="77777777" w:rsidR="00A653CC" w:rsidRDefault="000C392C">
      <w:pPr>
        <w:spacing w:after="0" w:line="240" w:lineRule="auto"/>
        <w:jc w:val="both"/>
        <w:rPr>
          <w:rFonts w:ascii="Arial" w:eastAsia="Arial" w:hAnsi="Arial" w:cs="Arial"/>
          <w:sz w:val="20"/>
          <w:szCs w:val="20"/>
        </w:rPr>
      </w:pPr>
      <w:r>
        <w:rPr>
          <w:rFonts w:ascii="Symbol" w:eastAsia="Symbol" w:hAnsi="Symbol" w:cs="Symbol"/>
          <w:sz w:val="20"/>
          <w:szCs w:val="20"/>
        </w:rPr>
        <w:t>−</w:t>
      </w:r>
      <w:r>
        <w:rPr>
          <w:rFonts w:ascii="Arial" w:eastAsia="Arial" w:hAnsi="Arial" w:cs="Arial"/>
          <w:sz w:val="20"/>
          <w:szCs w:val="20"/>
        </w:rPr>
        <w:t xml:space="preserve"> повреждения, причиненные внешними воздействиями (пожар, затопление Оборудования водой или иной жидкостью, грозовые разряды);</w:t>
      </w:r>
    </w:p>
    <w:p w14:paraId="0000004B" w14:textId="77777777" w:rsidR="00A653CC" w:rsidRDefault="000C392C">
      <w:pPr>
        <w:spacing w:after="0" w:line="240" w:lineRule="auto"/>
        <w:jc w:val="both"/>
        <w:rPr>
          <w:rFonts w:ascii="Arial" w:eastAsia="Arial" w:hAnsi="Arial" w:cs="Arial"/>
          <w:sz w:val="20"/>
          <w:szCs w:val="20"/>
        </w:rPr>
      </w:pPr>
      <w:r>
        <w:rPr>
          <w:rFonts w:ascii="Symbol" w:eastAsia="Symbol" w:hAnsi="Symbol" w:cs="Symbol"/>
          <w:sz w:val="20"/>
          <w:szCs w:val="20"/>
        </w:rPr>
        <w:t>−</w:t>
      </w:r>
      <w:r>
        <w:rPr>
          <w:rFonts w:ascii="Arial" w:eastAsia="Arial" w:hAnsi="Arial" w:cs="Arial"/>
          <w:sz w:val="20"/>
          <w:szCs w:val="20"/>
        </w:rPr>
        <w:t xml:space="preserve"> гарантия не распространяется на расходные материалы.</w:t>
      </w:r>
    </w:p>
    <w:p w14:paraId="0000004C" w14:textId="77777777" w:rsidR="00A653CC" w:rsidRDefault="000C392C">
      <w:pPr>
        <w:spacing w:after="0" w:line="240" w:lineRule="auto"/>
        <w:jc w:val="both"/>
        <w:rPr>
          <w:rFonts w:ascii="Arial" w:eastAsia="Arial" w:hAnsi="Arial" w:cs="Arial"/>
          <w:sz w:val="20"/>
          <w:szCs w:val="20"/>
        </w:rPr>
      </w:pPr>
      <w:r>
        <w:rPr>
          <w:rFonts w:ascii="Arial" w:eastAsia="Arial" w:hAnsi="Arial" w:cs="Arial"/>
          <w:sz w:val="20"/>
          <w:szCs w:val="20"/>
        </w:rPr>
        <w:t xml:space="preserve"> </w:t>
      </w:r>
    </w:p>
    <w:p w14:paraId="0000004D" w14:textId="77777777" w:rsidR="00A653CC" w:rsidRDefault="000C392C">
      <w:pPr>
        <w:spacing w:after="0" w:line="240" w:lineRule="auto"/>
        <w:jc w:val="both"/>
        <w:rPr>
          <w:rFonts w:ascii="Arial" w:eastAsia="Arial" w:hAnsi="Arial" w:cs="Arial"/>
          <w:b/>
          <w:bCs/>
          <w:sz w:val="20"/>
          <w:szCs w:val="20"/>
        </w:rPr>
      </w:pPr>
      <w:r>
        <w:rPr>
          <w:rFonts w:ascii="Arial" w:eastAsia="Arial" w:hAnsi="Arial" w:cs="Arial"/>
          <w:b/>
          <w:bCs/>
          <w:sz w:val="20"/>
          <w:szCs w:val="20"/>
        </w:rPr>
        <w:t xml:space="preserve">ОТВЕТСТВЕННОСТЬ СТОРОН </w:t>
      </w:r>
    </w:p>
    <w:p w14:paraId="0000004E" w14:textId="77777777" w:rsidR="00A653CC" w:rsidRDefault="000C392C">
      <w:pPr>
        <w:spacing w:after="0" w:line="240" w:lineRule="auto"/>
        <w:jc w:val="both"/>
        <w:rPr>
          <w:rFonts w:ascii="Arial" w:eastAsia="Arial" w:hAnsi="Arial" w:cs="Arial"/>
          <w:sz w:val="20"/>
          <w:szCs w:val="20"/>
        </w:rPr>
      </w:pPr>
      <w:r>
        <w:rPr>
          <w:rFonts w:ascii="Arial" w:eastAsia="Arial" w:hAnsi="Arial" w:cs="Arial"/>
          <w:sz w:val="20"/>
          <w:szCs w:val="20"/>
        </w:rPr>
        <w:t xml:space="preserve">6.1. В случае нарушения Исполнителем срока выполнения Работ, указанного в </w:t>
      </w:r>
      <w:proofErr w:type="spellStart"/>
      <w:r>
        <w:rPr>
          <w:rFonts w:ascii="Arial" w:eastAsia="Arial" w:hAnsi="Arial" w:cs="Arial"/>
          <w:sz w:val="20"/>
          <w:szCs w:val="20"/>
        </w:rPr>
        <w:t>п.п</w:t>
      </w:r>
      <w:proofErr w:type="spellEnd"/>
      <w:r>
        <w:rPr>
          <w:rFonts w:ascii="Arial" w:eastAsia="Arial" w:hAnsi="Arial" w:cs="Arial"/>
          <w:sz w:val="20"/>
          <w:szCs w:val="20"/>
        </w:rPr>
        <w:t xml:space="preserve">. 3.6, 5.3 Договора, Заказчик имеет право требовать уплаты штрафа в размере 0,5 базовой величины, установленной Советом Министров Республики Беларусь на день уплаты штрафа, за каждый случай нарушения. </w:t>
      </w:r>
    </w:p>
    <w:p w14:paraId="0000004F" w14:textId="77777777" w:rsidR="00A653CC" w:rsidRDefault="000C392C">
      <w:pPr>
        <w:spacing w:after="0" w:line="240" w:lineRule="auto"/>
        <w:jc w:val="both"/>
        <w:rPr>
          <w:rFonts w:ascii="Arial" w:eastAsia="Arial" w:hAnsi="Arial" w:cs="Arial"/>
          <w:sz w:val="20"/>
          <w:szCs w:val="20"/>
        </w:rPr>
      </w:pPr>
      <w:r>
        <w:rPr>
          <w:rFonts w:ascii="Arial" w:eastAsia="Arial" w:hAnsi="Arial" w:cs="Arial"/>
          <w:sz w:val="20"/>
          <w:szCs w:val="20"/>
        </w:rPr>
        <w:t xml:space="preserve">6.2. В случае нарушения Заказчиком сроков оплаты согласно п. 4.4 Договора, Исполнитель имеет право требовать взыскания с Заказчика пени в размере 3% от неоплаченной суммы за каждый день просрочки. </w:t>
      </w:r>
    </w:p>
    <w:p w14:paraId="00000050" w14:textId="77777777" w:rsidR="00A653CC" w:rsidRDefault="000C392C">
      <w:pPr>
        <w:spacing w:after="0" w:line="240" w:lineRule="auto"/>
        <w:jc w:val="both"/>
        <w:rPr>
          <w:rFonts w:ascii="Arial" w:eastAsia="Arial" w:hAnsi="Arial" w:cs="Arial"/>
          <w:sz w:val="20"/>
          <w:szCs w:val="20"/>
        </w:rPr>
      </w:pPr>
      <w:r>
        <w:rPr>
          <w:rFonts w:ascii="Arial" w:eastAsia="Arial" w:hAnsi="Arial" w:cs="Arial"/>
          <w:sz w:val="20"/>
          <w:szCs w:val="20"/>
        </w:rPr>
        <w:t>6.3. В случае нарушения Заказчиком срока получения Оборудования, указанного в п. 3.11 Договора, Исполнитель имеет право требовать взыскания с Заказчика пени в размере 3% от стоимости работ по диагностике Оборудования (но не менее 0,50 руб.) за каждый день просрочки, но суммарно за весь срок не более стоимости Оборудования.</w:t>
      </w:r>
    </w:p>
    <w:p w14:paraId="00000051" w14:textId="77777777" w:rsidR="00A653CC" w:rsidRDefault="00A653CC">
      <w:pPr>
        <w:spacing w:after="0" w:line="240" w:lineRule="auto"/>
        <w:jc w:val="both"/>
        <w:rPr>
          <w:rFonts w:ascii="Arial" w:eastAsia="Arial" w:hAnsi="Arial" w:cs="Arial"/>
          <w:sz w:val="20"/>
          <w:szCs w:val="20"/>
        </w:rPr>
      </w:pPr>
    </w:p>
    <w:p w14:paraId="00000052" w14:textId="77777777" w:rsidR="00A653CC" w:rsidRDefault="000C392C">
      <w:pPr>
        <w:spacing w:after="0" w:line="240" w:lineRule="auto"/>
        <w:jc w:val="both"/>
        <w:rPr>
          <w:rFonts w:ascii="Arial" w:eastAsia="Arial" w:hAnsi="Arial" w:cs="Arial"/>
          <w:b/>
          <w:bCs/>
          <w:sz w:val="20"/>
          <w:szCs w:val="20"/>
        </w:rPr>
      </w:pPr>
      <w:r>
        <w:rPr>
          <w:rFonts w:ascii="Arial" w:eastAsia="Arial" w:hAnsi="Arial" w:cs="Arial"/>
          <w:b/>
          <w:bCs/>
          <w:sz w:val="20"/>
          <w:szCs w:val="20"/>
        </w:rPr>
        <w:t xml:space="preserve">СРОК ДЕЙСТВИЯ ДОГОВОРА, ПОРЯДОК ЕГО ИЗМЕНЕНИЯ И РАСТОРЖЕНИЯ </w:t>
      </w:r>
    </w:p>
    <w:p w14:paraId="00000053" w14:textId="77777777" w:rsidR="00A653CC" w:rsidRDefault="000C392C">
      <w:pPr>
        <w:spacing w:after="0" w:line="240" w:lineRule="auto"/>
        <w:jc w:val="both"/>
        <w:rPr>
          <w:rFonts w:ascii="Arial" w:eastAsia="Arial" w:hAnsi="Arial" w:cs="Arial"/>
          <w:sz w:val="20"/>
          <w:szCs w:val="20"/>
        </w:rPr>
      </w:pPr>
      <w:r>
        <w:rPr>
          <w:rFonts w:ascii="Arial" w:eastAsia="Arial" w:hAnsi="Arial" w:cs="Arial"/>
          <w:sz w:val="20"/>
          <w:szCs w:val="20"/>
        </w:rPr>
        <w:t xml:space="preserve">7.1. Договор вступает в силу с момента его заключения и действует до полного выполнения Сторонами по нему своих обязательств. </w:t>
      </w:r>
    </w:p>
    <w:p w14:paraId="00000054" w14:textId="77777777" w:rsidR="00A653CC" w:rsidRDefault="000C392C">
      <w:pPr>
        <w:spacing w:after="0" w:line="240" w:lineRule="auto"/>
        <w:jc w:val="both"/>
        <w:rPr>
          <w:rFonts w:ascii="Arial" w:eastAsia="Arial" w:hAnsi="Arial" w:cs="Arial"/>
          <w:sz w:val="20"/>
          <w:szCs w:val="20"/>
        </w:rPr>
      </w:pPr>
      <w:r>
        <w:rPr>
          <w:rFonts w:ascii="Arial" w:eastAsia="Arial" w:hAnsi="Arial" w:cs="Arial"/>
          <w:sz w:val="20"/>
          <w:szCs w:val="20"/>
        </w:rPr>
        <w:t xml:space="preserve">7.2. Любая из Сторон вправе отказаться от исполнения Договора в одностороннем порядке, при этом Стороны извещают друг друга о намерении расторгнуть Договор не менее чем за 30 (тридцать) календарных дней до предполагаемой даты расторжения. При досрочном расторжении Договора Стороны производят взаиморасчет за фактически выполненные Работы на момент расторжения Договора. </w:t>
      </w:r>
    </w:p>
    <w:p w14:paraId="00000055" w14:textId="77777777" w:rsidR="00A653CC" w:rsidRDefault="000C392C">
      <w:pPr>
        <w:spacing w:after="0" w:line="240" w:lineRule="auto"/>
        <w:jc w:val="both"/>
        <w:rPr>
          <w:rFonts w:ascii="Arial" w:eastAsia="Arial" w:hAnsi="Arial" w:cs="Arial"/>
          <w:sz w:val="20"/>
          <w:szCs w:val="20"/>
        </w:rPr>
      </w:pPr>
      <w:r>
        <w:rPr>
          <w:rFonts w:ascii="Arial" w:eastAsia="Arial" w:hAnsi="Arial" w:cs="Arial"/>
          <w:sz w:val="20"/>
          <w:szCs w:val="20"/>
        </w:rPr>
        <w:t xml:space="preserve">7.3. Изменения и/или дополнения в Договор вносятся в одностороннем порядке по решению Исполнителя и/или в связи с изменением законодательства. </w:t>
      </w:r>
    </w:p>
    <w:p w14:paraId="00000056" w14:textId="77777777" w:rsidR="00A653CC" w:rsidRDefault="000C392C">
      <w:pPr>
        <w:spacing w:after="0" w:line="240" w:lineRule="auto"/>
        <w:jc w:val="both"/>
        <w:rPr>
          <w:rFonts w:ascii="Arial" w:eastAsia="Arial" w:hAnsi="Arial" w:cs="Arial"/>
          <w:sz w:val="20"/>
          <w:szCs w:val="20"/>
        </w:rPr>
      </w:pPr>
      <w:r>
        <w:rPr>
          <w:rFonts w:ascii="Arial" w:eastAsia="Arial" w:hAnsi="Arial" w:cs="Arial"/>
          <w:sz w:val="20"/>
          <w:szCs w:val="20"/>
        </w:rPr>
        <w:t xml:space="preserve">7.4. Текст изменений и/или дополнений Договора либо его новая редакция доводятся Исполнителем до сведения Заказчика посредством размещения (опубликования) соответствующей информации на Сайте. </w:t>
      </w:r>
    </w:p>
    <w:p w14:paraId="00000057" w14:textId="77777777" w:rsidR="00A653CC" w:rsidRDefault="000C392C">
      <w:pPr>
        <w:spacing w:after="0" w:line="240" w:lineRule="auto"/>
        <w:jc w:val="both"/>
        <w:rPr>
          <w:rFonts w:ascii="Arial" w:eastAsia="Arial" w:hAnsi="Arial" w:cs="Arial"/>
          <w:sz w:val="20"/>
          <w:szCs w:val="20"/>
        </w:rPr>
      </w:pPr>
      <w:r>
        <w:rPr>
          <w:rFonts w:ascii="Arial" w:eastAsia="Arial" w:hAnsi="Arial" w:cs="Arial"/>
          <w:sz w:val="20"/>
          <w:szCs w:val="20"/>
        </w:rPr>
        <w:t xml:space="preserve">7.5. Изменения и/или дополнения, вносимые Исполнителем в Договор по собственной инициативе, вступают в силу не ранее чем через 5 (пять) календарных дней после их утверждения и опубликования на Сайте. </w:t>
      </w:r>
    </w:p>
    <w:p w14:paraId="00000058" w14:textId="77777777" w:rsidR="00A653CC" w:rsidRDefault="000C392C">
      <w:pPr>
        <w:spacing w:after="0" w:line="240" w:lineRule="auto"/>
        <w:jc w:val="both"/>
        <w:rPr>
          <w:rFonts w:ascii="Arial" w:eastAsia="Arial" w:hAnsi="Arial" w:cs="Arial"/>
          <w:sz w:val="20"/>
          <w:szCs w:val="20"/>
        </w:rPr>
      </w:pPr>
      <w:r>
        <w:rPr>
          <w:rFonts w:ascii="Arial" w:eastAsia="Arial" w:hAnsi="Arial" w:cs="Arial"/>
          <w:sz w:val="20"/>
          <w:szCs w:val="20"/>
        </w:rPr>
        <w:t xml:space="preserve">7.6. Изменения и/или дополнения, вносимые в Договор в связи с изменением законодательства, вступают в силу одновременно с вступлением в силу изменений в данных актах законодательства. </w:t>
      </w:r>
    </w:p>
    <w:p w14:paraId="00000059" w14:textId="77777777" w:rsidR="00A653CC" w:rsidRDefault="000C392C">
      <w:pPr>
        <w:spacing w:after="0" w:line="240" w:lineRule="auto"/>
        <w:jc w:val="both"/>
        <w:rPr>
          <w:rFonts w:ascii="Arial" w:eastAsia="Arial" w:hAnsi="Arial" w:cs="Arial"/>
          <w:sz w:val="20"/>
          <w:szCs w:val="20"/>
        </w:rPr>
      </w:pPr>
      <w:r>
        <w:rPr>
          <w:rFonts w:ascii="Arial" w:eastAsia="Arial" w:hAnsi="Arial" w:cs="Arial"/>
          <w:sz w:val="20"/>
          <w:szCs w:val="20"/>
        </w:rPr>
        <w:t xml:space="preserve">7.7. В случае несогласия с внесенными изменениями и/или дополнениями, до момента вступления их в силу Заказчик имеет право расторгнуть Договор путем одностороннего отказа от исполнения Договора. Уведомлением об отказе от исполнения Договора признается любое письменное уведомление Исполнителя, составленное на бумажном носителе или в электронной форме, о несогласии с внесенными изменениями </w:t>
      </w:r>
      <w:r>
        <w:rPr>
          <w:rFonts w:ascii="Arial" w:eastAsia="Arial" w:hAnsi="Arial" w:cs="Arial"/>
          <w:sz w:val="20"/>
          <w:szCs w:val="20"/>
        </w:rPr>
        <w:lastRenderedPageBreak/>
        <w:t xml:space="preserve">и/или дополнениями либо о неприсоединении к новой редакции Договора или об отказе соблюдать его условия. </w:t>
      </w:r>
    </w:p>
    <w:p w14:paraId="0000005A" w14:textId="77777777" w:rsidR="00A653CC" w:rsidRDefault="000C392C">
      <w:pPr>
        <w:spacing w:after="0" w:line="240" w:lineRule="auto"/>
        <w:jc w:val="both"/>
        <w:rPr>
          <w:rFonts w:ascii="Arial" w:eastAsia="Arial" w:hAnsi="Arial" w:cs="Arial"/>
          <w:sz w:val="20"/>
          <w:szCs w:val="20"/>
        </w:rPr>
      </w:pPr>
      <w:r>
        <w:rPr>
          <w:rFonts w:ascii="Arial" w:eastAsia="Arial" w:hAnsi="Arial" w:cs="Arial"/>
          <w:sz w:val="20"/>
          <w:szCs w:val="20"/>
        </w:rPr>
        <w:t>7.8. Стороны безоговорочно соглашаются с тем, что молчание (отсутствие письменных уведомлений об отказе от исполнения Договора, либо о несогласии с отдельными положениями Договора согласно условиям Договора) признается согласием и присоединением Заказчика к новой редакции Договора (пункт 3 статьи 159 Гражданского кодекса Республики Беларусь).</w:t>
      </w:r>
    </w:p>
    <w:p w14:paraId="0000005B" w14:textId="77777777" w:rsidR="00A653CC" w:rsidRDefault="00A653CC">
      <w:pPr>
        <w:spacing w:after="0" w:line="240" w:lineRule="auto"/>
        <w:jc w:val="both"/>
        <w:rPr>
          <w:rFonts w:ascii="Arial" w:eastAsia="Arial" w:hAnsi="Arial" w:cs="Arial"/>
          <w:sz w:val="20"/>
          <w:szCs w:val="20"/>
        </w:rPr>
      </w:pPr>
    </w:p>
    <w:p w14:paraId="0000005C" w14:textId="77777777" w:rsidR="00A653CC" w:rsidRDefault="000C392C">
      <w:pPr>
        <w:spacing w:after="0" w:line="240" w:lineRule="auto"/>
        <w:jc w:val="both"/>
        <w:rPr>
          <w:rFonts w:ascii="Arial" w:eastAsia="Arial" w:hAnsi="Arial" w:cs="Arial"/>
          <w:b/>
          <w:bCs/>
          <w:sz w:val="20"/>
          <w:szCs w:val="20"/>
        </w:rPr>
      </w:pPr>
      <w:r>
        <w:rPr>
          <w:rFonts w:ascii="Arial" w:eastAsia="Arial" w:hAnsi="Arial" w:cs="Arial"/>
          <w:b/>
          <w:bCs/>
          <w:sz w:val="20"/>
          <w:szCs w:val="20"/>
        </w:rPr>
        <w:t xml:space="preserve">ФОРС-МАЖОР </w:t>
      </w:r>
    </w:p>
    <w:p w14:paraId="0000005D" w14:textId="77777777" w:rsidR="00A653CC" w:rsidRDefault="000C392C">
      <w:pPr>
        <w:spacing w:after="0" w:line="240" w:lineRule="auto"/>
        <w:jc w:val="both"/>
        <w:rPr>
          <w:rFonts w:ascii="Arial" w:eastAsia="Arial" w:hAnsi="Arial" w:cs="Arial"/>
          <w:sz w:val="20"/>
          <w:szCs w:val="20"/>
        </w:rPr>
      </w:pPr>
      <w:r>
        <w:rPr>
          <w:rFonts w:ascii="Arial" w:eastAsia="Arial" w:hAnsi="Arial" w:cs="Arial"/>
          <w:sz w:val="20"/>
          <w:szCs w:val="20"/>
        </w:rPr>
        <w:t xml:space="preserve">8. В случае возникновения чрезвычайных и непредотвратимых обстоятельств, препятствующих выполнению обязательств по Договору (далее – Форс-мажор), ответственность за неисполнение обязательств не наступает, а срок их исполнения переносится соразмерно времени, в течение которого действуют такие обстоятельства и их последствия. Форс-мажором признаются пожар, наводнение, землетрясение, ураган, эпидемия, забастовка, военные действия и пр. Сторона, для которой выполнение обязательств по Договору стало невозможным </w:t>
      </w:r>
      <w:r>
        <w:rPr>
          <w:rFonts w:ascii="Arial" w:eastAsia="Arial" w:hAnsi="Arial" w:cs="Arial"/>
          <w:sz w:val="20"/>
          <w:szCs w:val="20"/>
        </w:rPr>
        <w:t>в связи с Форс-мажором, должна в течение 5 (пяти) рабочих дней с момента его возникновения информировать в письменной форме о начале, предполагаемой продолжительности и времени его прекращения с предоставлением соответствующего подтверждения Белорусской торгово-промышленной палаты. Если одна из Сторон не проинформирует или сделает это с нарушением указанных в настоящем пункте срока и условий, она теряет право использовать Форс-мажор в качестве причины, освобождающей ее от ответственности за невыполнение или</w:t>
      </w:r>
      <w:r>
        <w:rPr>
          <w:rFonts w:ascii="Arial" w:eastAsia="Arial" w:hAnsi="Arial" w:cs="Arial"/>
          <w:sz w:val="20"/>
          <w:szCs w:val="20"/>
        </w:rPr>
        <w:t xml:space="preserve"> ненадлежащее выполнение обязательств по Договору.</w:t>
      </w:r>
    </w:p>
    <w:p w14:paraId="0000005E" w14:textId="77777777" w:rsidR="00A653CC" w:rsidRDefault="00A653CC">
      <w:pPr>
        <w:spacing w:after="0" w:line="240" w:lineRule="auto"/>
        <w:jc w:val="both"/>
        <w:rPr>
          <w:rFonts w:ascii="Arial" w:eastAsia="Arial" w:hAnsi="Arial" w:cs="Arial"/>
          <w:sz w:val="20"/>
          <w:szCs w:val="20"/>
        </w:rPr>
      </w:pPr>
    </w:p>
    <w:p w14:paraId="0000005F" w14:textId="77777777" w:rsidR="00A653CC" w:rsidRDefault="000C392C">
      <w:pPr>
        <w:spacing w:after="0" w:line="240" w:lineRule="auto"/>
        <w:jc w:val="both"/>
        <w:rPr>
          <w:rFonts w:ascii="Arial" w:eastAsia="Arial" w:hAnsi="Arial" w:cs="Arial"/>
          <w:b/>
          <w:bCs/>
          <w:sz w:val="20"/>
          <w:szCs w:val="20"/>
        </w:rPr>
      </w:pPr>
      <w:r>
        <w:rPr>
          <w:rFonts w:ascii="Arial" w:eastAsia="Arial" w:hAnsi="Arial" w:cs="Arial"/>
          <w:b/>
          <w:bCs/>
          <w:sz w:val="20"/>
          <w:szCs w:val="20"/>
        </w:rPr>
        <w:t xml:space="preserve">ПРОЧИЕ УСЛОВИЯ </w:t>
      </w:r>
    </w:p>
    <w:p w14:paraId="00000060" w14:textId="77777777" w:rsidR="00A653CC" w:rsidRDefault="000C392C">
      <w:pPr>
        <w:spacing w:after="0" w:line="240" w:lineRule="auto"/>
        <w:jc w:val="both"/>
        <w:rPr>
          <w:rFonts w:ascii="Arial" w:eastAsia="Arial" w:hAnsi="Arial" w:cs="Arial"/>
          <w:sz w:val="20"/>
          <w:szCs w:val="20"/>
        </w:rPr>
      </w:pPr>
      <w:r>
        <w:rPr>
          <w:rFonts w:ascii="Arial" w:eastAsia="Arial" w:hAnsi="Arial" w:cs="Arial"/>
          <w:sz w:val="20"/>
          <w:szCs w:val="20"/>
        </w:rPr>
        <w:t xml:space="preserve">9.1. По всем остальным вопросам, не урегулированным Договором, Стороны руководствуются законодательством Республики Беларусь. </w:t>
      </w:r>
    </w:p>
    <w:p w14:paraId="00000061" w14:textId="77777777" w:rsidR="00A653CC" w:rsidRDefault="000C392C">
      <w:pPr>
        <w:spacing w:after="0" w:line="240" w:lineRule="auto"/>
        <w:jc w:val="both"/>
        <w:rPr>
          <w:rFonts w:ascii="Arial" w:eastAsia="Arial" w:hAnsi="Arial" w:cs="Arial"/>
          <w:sz w:val="20"/>
          <w:szCs w:val="20"/>
        </w:rPr>
      </w:pPr>
      <w:r>
        <w:rPr>
          <w:rFonts w:ascii="Arial" w:eastAsia="Arial" w:hAnsi="Arial" w:cs="Arial"/>
          <w:sz w:val="20"/>
          <w:szCs w:val="20"/>
        </w:rPr>
        <w:t xml:space="preserve">9.2. В рамках исполнения Договора Стороны признают юридическую силу факсимильного воспроизведения подписи с помощью средств механического или иного копирования со стороны Исполнителя, и/или факсимильной копии подписи и/или печати Исполнителя за исключением использования при подписании документов, признаваемых по законодательству первичными учетными документами, а также использование электронных цифровых подписей Сторон Договора. </w:t>
      </w:r>
    </w:p>
    <w:p w14:paraId="00000062" w14:textId="77777777" w:rsidR="00A653CC" w:rsidRDefault="000C392C">
      <w:pPr>
        <w:spacing w:after="0" w:line="240" w:lineRule="auto"/>
        <w:jc w:val="both"/>
        <w:rPr>
          <w:rFonts w:ascii="Arial" w:eastAsia="Arial" w:hAnsi="Arial" w:cs="Arial"/>
          <w:sz w:val="20"/>
          <w:szCs w:val="20"/>
        </w:rPr>
      </w:pPr>
      <w:r>
        <w:rPr>
          <w:rFonts w:ascii="Arial" w:eastAsia="Arial" w:hAnsi="Arial" w:cs="Arial"/>
          <w:sz w:val="20"/>
          <w:szCs w:val="20"/>
        </w:rPr>
        <w:t xml:space="preserve">9.3. Все споры и разногласия, которые могут возникнуть при исполнении обязательств по Договору или в связи с ним, разрешаются Сторонами путем переговоров. В случае невозможности урегулирования разногласий споры по Договору разрешаются в порядке, предусмотренном законодательством Республики Беларусь. </w:t>
      </w:r>
    </w:p>
    <w:p w14:paraId="00000063" w14:textId="77777777" w:rsidR="00A653CC" w:rsidRDefault="000C392C">
      <w:pPr>
        <w:spacing w:after="0" w:line="240" w:lineRule="auto"/>
        <w:jc w:val="both"/>
        <w:rPr>
          <w:rFonts w:ascii="Arial" w:eastAsia="Arial" w:hAnsi="Arial" w:cs="Arial"/>
          <w:sz w:val="20"/>
          <w:szCs w:val="20"/>
        </w:rPr>
      </w:pPr>
      <w:r>
        <w:rPr>
          <w:rFonts w:ascii="Arial" w:eastAsia="Arial" w:hAnsi="Arial" w:cs="Arial"/>
          <w:sz w:val="20"/>
          <w:szCs w:val="20"/>
        </w:rPr>
        <w:t>9.4. В случае изменения юридических, либо банковских реквизитов, телефонов, адреса электронной почты Заказчика, вступления в стадию ликвидации, либо банкротства, в срок не позднее 5 (пяти) рабочих дней с момента наступления указанных изменений письменно информировать Исполнителя о прошедших изменениях путем направления в адрес Исполнителя почтовой корреспонденции, либо скан-копии письма на адрес электронной почты</w:t>
      </w:r>
      <w:r>
        <w:rPr>
          <w:rFonts w:ascii="Arial" w:eastAsia="Arial" w:hAnsi="Arial" w:cs="Arial"/>
          <w:color w:val="FF0000"/>
          <w:sz w:val="20"/>
          <w:szCs w:val="20"/>
        </w:rPr>
        <w:t xml:space="preserve"> softintorg@gmail.com</w:t>
      </w:r>
      <w:r>
        <w:rPr>
          <w:rFonts w:ascii="Arial" w:eastAsia="Arial" w:hAnsi="Arial" w:cs="Arial"/>
          <w:sz w:val="20"/>
          <w:szCs w:val="20"/>
        </w:rPr>
        <w:t xml:space="preserve">. </w:t>
      </w:r>
    </w:p>
    <w:p w14:paraId="00000064" w14:textId="77777777" w:rsidR="00A653CC" w:rsidRDefault="000C392C">
      <w:pPr>
        <w:spacing w:after="0" w:line="240" w:lineRule="auto"/>
        <w:jc w:val="both"/>
        <w:rPr>
          <w:rFonts w:ascii="Arial" w:eastAsia="Arial" w:hAnsi="Arial" w:cs="Arial"/>
          <w:sz w:val="20"/>
          <w:szCs w:val="20"/>
        </w:rPr>
      </w:pPr>
      <w:r>
        <w:rPr>
          <w:rFonts w:ascii="Arial" w:eastAsia="Arial" w:hAnsi="Arial" w:cs="Arial"/>
          <w:sz w:val="20"/>
          <w:szCs w:val="20"/>
        </w:rPr>
        <w:t>9.5. Заключая Договор, Заказчик безоговорочно соглашается получать от Исполнителя информацию о наличии задолженности, об акциях и условиях обслуживания/продажи Оборудования Исполнителем посредством SMS сообщений на мобильный телефон, писем на адрес электронной почты, сообщений в иных мессенджерах. Данная информация направляется Исполнителем согласно контактам, указанным в Заявке Заказчика. Обработки и защита персональных данных проводится согласно Положения о политике в отношении обработки и защиты персонал</w:t>
      </w:r>
      <w:r>
        <w:rPr>
          <w:rFonts w:ascii="Arial" w:eastAsia="Arial" w:hAnsi="Arial" w:cs="Arial"/>
          <w:sz w:val="20"/>
          <w:szCs w:val="20"/>
        </w:rPr>
        <w:t>ьных данных, утвержденного Приказом от 01.02.2024 № б/н.</w:t>
      </w:r>
    </w:p>
    <w:p w14:paraId="00000065" w14:textId="77777777" w:rsidR="00A653CC" w:rsidRDefault="00A653CC">
      <w:pPr>
        <w:spacing w:after="0" w:line="240" w:lineRule="auto"/>
        <w:jc w:val="both"/>
        <w:rPr>
          <w:rFonts w:ascii="Arial" w:eastAsia="Arial" w:hAnsi="Arial" w:cs="Arial"/>
          <w:sz w:val="20"/>
          <w:szCs w:val="20"/>
        </w:rPr>
      </w:pPr>
    </w:p>
    <w:p w14:paraId="00000066" w14:textId="77777777" w:rsidR="00A653CC" w:rsidRDefault="000C392C">
      <w:pPr>
        <w:spacing w:after="0" w:line="240" w:lineRule="auto"/>
        <w:jc w:val="both"/>
        <w:rPr>
          <w:rFonts w:ascii="Arial" w:eastAsia="Arial" w:hAnsi="Arial" w:cs="Arial"/>
          <w:b/>
          <w:bCs/>
          <w:sz w:val="20"/>
          <w:szCs w:val="20"/>
        </w:rPr>
      </w:pPr>
      <w:r>
        <w:rPr>
          <w:rFonts w:ascii="Arial" w:eastAsia="Arial" w:hAnsi="Arial" w:cs="Arial"/>
          <w:b/>
          <w:bCs/>
          <w:sz w:val="20"/>
          <w:szCs w:val="20"/>
        </w:rPr>
        <w:t xml:space="preserve">РЕКВИЗИТЫ СТОРОН </w:t>
      </w:r>
    </w:p>
    <w:p w14:paraId="00000067" w14:textId="77777777" w:rsidR="00A653CC" w:rsidRDefault="000C392C">
      <w:pPr>
        <w:spacing w:after="0" w:line="240" w:lineRule="auto"/>
        <w:jc w:val="both"/>
        <w:rPr>
          <w:rFonts w:ascii="Arial" w:eastAsia="Arial" w:hAnsi="Arial" w:cs="Arial"/>
          <w:sz w:val="20"/>
          <w:szCs w:val="20"/>
        </w:rPr>
      </w:pPr>
      <w:r>
        <w:rPr>
          <w:rFonts w:ascii="Arial" w:eastAsia="Arial" w:hAnsi="Arial" w:cs="Arial"/>
          <w:sz w:val="20"/>
          <w:szCs w:val="20"/>
        </w:rPr>
        <w:t xml:space="preserve">10.1. Стороны соглашаются под реквизитами Заказчика считать информацию, указанную им в Заявке. </w:t>
      </w:r>
    </w:p>
    <w:p w14:paraId="00000068" w14:textId="77777777" w:rsidR="00A653CC" w:rsidRDefault="000C392C">
      <w:pPr>
        <w:spacing w:after="0" w:line="240" w:lineRule="auto"/>
        <w:jc w:val="both"/>
        <w:rPr>
          <w:rFonts w:ascii="Arial" w:eastAsia="Arial" w:hAnsi="Arial" w:cs="Arial"/>
          <w:sz w:val="20"/>
          <w:szCs w:val="20"/>
        </w:rPr>
      </w:pPr>
      <w:r>
        <w:rPr>
          <w:rFonts w:ascii="Arial" w:eastAsia="Arial" w:hAnsi="Arial" w:cs="Arial"/>
          <w:sz w:val="20"/>
          <w:szCs w:val="20"/>
        </w:rPr>
        <w:t xml:space="preserve">10.2. О факте изменения реквизитов Стороны уведомляют друг друга следующим образом: </w:t>
      </w:r>
    </w:p>
    <w:p w14:paraId="00000069" w14:textId="77777777" w:rsidR="00A653CC" w:rsidRDefault="000C392C">
      <w:pPr>
        <w:spacing w:after="0" w:line="240" w:lineRule="auto"/>
        <w:jc w:val="both"/>
        <w:rPr>
          <w:rFonts w:ascii="Arial" w:eastAsia="Arial" w:hAnsi="Arial" w:cs="Arial"/>
          <w:sz w:val="20"/>
          <w:szCs w:val="20"/>
        </w:rPr>
      </w:pPr>
      <w:r>
        <w:rPr>
          <w:rFonts w:ascii="Arial" w:eastAsia="Arial" w:hAnsi="Arial" w:cs="Arial"/>
          <w:sz w:val="20"/>
          <w:szCs w:val="20"/>
        </w:rPr>
        <w:t xml:space="preserve">- Исполнитель публикует новые реквизиты в случае их изменения в тексте Договора на Сайте; </w:t>
      </w:r>
    </w:p>
    <w:p w14:paraId="0000006A" w14:textId="77777777" w:rsidR="00A653CC" w:rsidRDefault="000C392C">
      <w:pPr>
        <w:spacing w:after="0" w:line="240" w:lineRule="auto"/>
        <w:jc w:val="both"/>
        <w:rPr>
          <w:rFonts w:ascii="Arial" w:eastAsia="Arial" w:hAnsi="Arial" w:cs="Arial"/>
          <w:sz w:val="20"/>
          <w:szCs w:val="20"/>
        </w:rPr>
      </w:pPr>
      <w:r>
        <w:rPr>
          <w:rFonts w:ascii="Arial" w:eastAsia="Arial" w:hAnsi="Arial" w:cs="Arial"/>
          <w:sz w:val="20"/>
          <w:szCs w:val="20"/>
        </w:rPr>
        <w:t xml:space="preserve">- Заказчик уведомляет Исполнителя в порядке, предусмотренном п. 9.4 Договора. </w:t>
      </w:r>
    </w:p>
    <w:p w14:paraId="0000006B" w14:textId="77777777" w:rsidR="00A653CC" w:rsidRDefault="000C392C">
      <w:pPr>
        <w:spacing w:after="0" w:line="240" w:lineRule="auto"/>
        <w:jc w:val="both"/>
        <w:rPr>
          <w:rFonts w:ascii="Arial" w:eastAsia="Arial" w:hAnsi="Arial" w:cs="Arial"/>
          <w:sz w:val="20"/>
          <w:szCs w:val="20"/>
        </w:rPr>
      </w:pPr>
      <w:r>
        <w:rPr>
          <w:rFonts w:ascii="Arial" w:eastAsia="Arial" w:hAnsi="Arial" w:cs="Arial"/>
          <w:sz w:val="20"/>
          <w:szCs w:val="20"/>
        </w:rPr>
        <w:t xml:space="preserve">10.3. Реквизиты Исполнителя: </w:t>
      </w:r>
    </w:p>
    <w:p w14:paraId="0000006C" w14:textId="77777777" w:rsidR="00A653CC" w:rsidRDefault="000C392C">
      <w:pPr>
        <w:spacing w:after="0" w:line="240" w:lineRule="auto"/>
        <w:jc w:val="both"/>
        <w:rPr>
          <w:rFonts w:ascii="Arial" w:eastAsia="Arial" w:hAnsi="Arial" w:cs="Arial"/>
          <w:sz w:val="20"/>
          <w:szCs w:val="20"/>
        </w:rPr>
      </w:pPr>
      <w:r>
        <w:rPr>
          <w:rFonts w:ascii="Arial" w:eastAsia="Arial" w:hAnsi="Arial" w:cs="Arial"/>
          <w:sz w:val="20"/>
          <w:szCs w:val="20"/>
        </w:rPr>
        <w:t>ООО «Софт-</w:t>
      </w:r>
      <w:proofErr w:type="spellStart"/>
      <w:r>
        <w:rPr>
          <w:rFonts w:ascii="Arial" w:eastAsia="Arial" w:hAnsi="Arial" w:cs="Arial"/>
          <w:sz w:val="20"/>
          <w:szCs w:val="20"/>
        </w:rPr>
        <w:t>Инторг</w:t>
      </w:r>
      <w:proofErr w:type="spellEnd"/>
      <w:r>
        <w:rPr>
          <w:rFonts w:ascii="Arial" w:eastAsia="Arial" w:hAnsi="Arial" w:cs="Arial"/>
          <w:sz w:val="20"/>
          <w:szCs w:val="20"/>
        </w:rPr>
        <w:t>-плюс»</w:t>
      </w:r>
    </w:p>
    <w:p w14:paraId="0000006D" w14:textId="77777777" w:rsidR="00A653CC" w:rsidRDefault="000C392C">
      <w:pPr>
        <w:spacing w:after="0" w:line="240" w:lineRule="auto"/>
        <w:jc w:val="both"/>
        <w:rPr>
          <w:rFonts w:ascii="Arial" w:eastAsia="Arial" w:hAnsi="Arial" w:cs="Arial"/>
          <w:sz w:val="20"/>
          <w:szCs w:val="20"/>
        </w:rPr>
      </w:pPr>
      <w:r>
        <w:rPr>
          <w:rFonts w:ascii="Arial" w:eastAsia="Arial" w:hAnsi="Arial" w:cs="Arial"/>
          <w:sz w:val="20"/>
          <w:szCs w:val="20"/>
        </w:rPr>
        <w:t>Адрес: 211440 г. Новополоцк, ул. Олимпийская, д.6, к. 1115а</w:t>
      </w:r>
    </w:p>
    <w:p w14:paraId="0000006E" w14:textId="77777777" w:rsidR="00A653CC" w:rsidRPr="00572AD6" w:rsidRDefault="000C392C">
      <w:pPr>
        <w:spacing w:after="0" w:line="240" w:lineRule="auto"/>
        <w:jc w:val="both"/>
        <w:rPr>
          <w:rFonts w:ascii="Arial" w:eastAsia="Arial" w:hAnsi="Arial" w:cs="Arial"/>
          <w:sz w:val="20"/>
          <w:szCs w:val="20"/>
          <w:lang w:val="en-US"/>
        </w:rPr>
      </w:pPr>
      <w:r>
        <w:rPr>
          <w:rFonts w:ascii="Arial" w:eastAsia="Arial" w:hAnsi="Arial" w:cs="Arial"/>
          <w:sz w:val="20"/>
          <w:szCs w:val="20"/>
        </w:rPr>
        <w:t>УНП</w:t>
      </w:r>
      <w:r w:rsidRPr="00572AD6">
        <w:rPr>
          <w:rFonts w:ascii="Arial" w:eastAsia="Arial" w:hAnsi="Arial" w:cs="Arial"/>
          <w:sz w:val="20"/>
          <w:szCs w:val="20"/>
          <w:lang w:val="en-US"/>
        </w:rPr>
        <w:t>: 391479048</w:t>
      </w:r>
    </w:p>
    <w:p w14:paraId="0000006F" w14:textId="77777777" w:rsidR="00A653CC" w:rsidRPr="00572AD6" w:rsidRDefault="000C392C">
      <w:pPr>
        <w:spacing w:after="0" w:line="240" w:lineRule="auto"/>
        <w:jc w:val="both"/>
        <w:rPr>
          <w:rFonts w:ascii="Arial" w:eastAsia="Arial" w:hAnsi="Arial" w:cs="Arial"/>
          <w:sz w:val="20"/>
          <w:szCs w:val="20"/>
          <w:lang w:val="en-US"/>
        </w:rPr>
      </w:pPr>
      <w:r>
        <w:rPr>
          <w:rFonts w:ascii="Arial" w:eastAsia="Arial" w:hAnsi="Arial" w:cs="Arial"/>
          <w:sz w:val="20"/>
          <w:szCs w:val="20"/>
        </w:rPr>
        <w:t>ОКПО</w:t>
      </w:r>
      <w:r w:rsidRPr="00572AD6">
        <w:rPr>
          <w:rFonts w:ascii="Arial" w:eastAsia="Arial" w:hAnsi="Arial" w:cs="Arial"/>
          <w:sz w:val="20"/>
          <w:szCs w:val="20"/>
          <w:lang w:val="en-US"/>
        </w:rPr>
        <w:t>: 299643512000</w:t>
      </w:r>
    </w:p>
    <w:p w14:paraId="00000070" w14:textId="77777777" w:rsidR="00A653CC" w:rsidRPr="00572AD6" w:rsidRDefault="000C392C">
      <w:pPr>
        <w:spacing w:after="0" w:line="240" w:lineRule="auto"/>
        <w:jc w:val="both"/>
        <w:rPr>
          <w:rFonts w:ascii="Arial" w:eastAsia="Arial" w:hAnsi="Arial" w:cs="Arial"/>
          <w:sz w:val="20"/>
          <w:szCs w:val="20"/>
          <w:lang w:val="en-US"/>
        </w:rPr>
      </w:pPr>
      <w:r w:rsidRPr="00572AD6">
        <w:rPr>
          <w:rFonts w:ascii="Arial" w:eastAsia="Arial" w:hAnsi="Arial" w:cs="Arial"/>
          <w:sz w:val="20"/>
          <w:szCs w:val="20"/>
          <w:lang w:val="en-US"/>
        </w:rPr>
        <w:t xml:space="preserve">IBAN: BY21BPSB30121504050189330000, SWIFT BPSBBY2X, </w:t>
      </w:r>
      <w:r>
        <w:rPr>
          <w:rFonts w:ascii="Arial" w:eastAsia="Arial" w:hAnsi="Arial" w:cs="Arial"/>
          <w:sz w:val="20"/>
          <w:szCs w:val="20"/>
        </w:rPr>
        <w:t>МФО</w:t>
      </w:r>
      <w:r w:rsidRPr="00572AD6">
        <w:rPr>
          <w:rFonts w:ascii="Arial" w:eastAsia="Arial" w:hAnsi="Arial" w:cs="Arial"/>
          <w:sz w:val="20"/>
          <w:szCs w:val="20"/>
          <w:lang w:val="en-US"/>
        </w:rPr>
        <w:t xml:space="preserve"> 153001369</w:t>
      </w:r>
    </w:p>
    <w:p w14:paraId="00000071" w14:textId="77777777" w:rsidR="00A653CC" w:rsidRDefault="000C392C">
      <w:pPr>
        <w:spacing w:after="0" w:line="240" w:lineRule="auto"/>
        <w:jc w:val="both"/>
        <w:rPr>
          <w:rFonts w:ascii="Arial" w:eastAsia="Arial" w:hAnsi="Arial" w:cs="Arial"/>
          <w:sz w:val="20"/>
          <w:szCs w:val="20"/>
        </w:rPr>
      </w:pPr>
      <w:r>
        <w:rPr>
          <w:rFonts w:ascii="Arial" w:eastAsia="Arial" w:hAnsi="Arial" w:cs="Arial"/>
          <w:sz w:val="20"/>
          <w:szCs w:val="20"/>
        </w:rPr>
        <w:t>Банк: ЦБУ №202 ОАО «БПС-Сбербанк» г. Новополоцк, ул. Молодежная, 137</w:t>
      </w:r>
    </w:p>
    <w:p w14:paraId="00000072" w14:textId="77777777" w:rsidR="00A653CC" w:rsidRDefault="000C392C">
      <w:pPr>
        <w:spacing w:after="0" w:line="240" w:lineRule="auto"/>
        <w:jc w:val="both"/>
        <w:rPr>
          <w:rFonts w:ascii="Arial" w:eastAsia="Arial" w:hAnsi="Arial" w:cs="Arial"/>
          <w:sz w:val="20"/>
          <w:szCs w:val="20"/>
        </w:rPr>
      </w:pPr>
      <w:r>
        <w:rPr>
          <w:rFonts w:ascii="Arial" w:eastAsia="Arial" w:hAnsi="Arial" w:cs="Arial"/>
          <w:sz w:val="20"/>
          <w:szCs w:val="20"/>
        </w:rPr>
        <w:t xml:space="preserve">Тел.: +375 (214) 52-24-00, 52-02-00 </w:t>
      </w:r>
    </w:p>
    <w:p w14:paraId="00000073" w14:textId="77777777" w:rsidR="00A653CC" w:rsidRDefault="000C392C">
      <w:pPr>
        <w:spacing w:after="0" w:line="240" w:lineRule="auto"/>
        <w:jc w:val="both"/>
        <w:rPr>
          <w:rFonts w:ascii="Arial" w:eastAsia="Arial" w:hAnsi="Arial" w:cs="Arial"/>
          <w:sz w:val="20"/>
          <w:szCs w:val="20"/>
        </w:rPr>
      </w:pPr>
      <w:r>
        <w:rPr>
          <w:rFonts w:ascii="Arial" w:eastAsia="Arial" w:hAnsi="Arial" w:cs="Arial"/>
          <w:sz w:val="20"/>
          <w:szCs w:val="20"/>
        </w:rPr>
        <w:t>Сайт: https://стт.бел</w:t>
      </w:r>
    </w:p>
    <w:sectPr w:rsidR="00A653CC">
      <w:pgSz w:w="11906" w:h="16838"/>
      <w:pgMar w:top="567" w:right="566" w:bottom="567" w:left="1134" w:header="708" w:footer="708"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CC"/>
    <w:family w:val="swiss"/>
    <w:pitch w:val="variable"/>
    <w:sig w:usb0="E4002EFF" w:usb1="C200247B" w:usb2="00000009" w:usb3="00000000" w:csb0="000001FF" w:csb1="00000000"/>
    <w:embedRegular r:id="rId1" w:fontKey="{BB9621D0-01C3-44A2-8299-CC55804DB830}"/>
    <w:embedBold r:id="rId2" w:fontKey="{18B864D4-A2C4-4163-95FA-6C2CF944FA66}"/>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CC"/>
    <w:family w:val="roman"/>
    <w:pitch w:val="variable"/>
    <w:sig w:usb0="00000287" w:usb1="00000000" w:usb2="00000000" w:usb3="00000000" w:csb0="0000009F" w:csb1="00000000"/>
    <w:embedItalic r:id="rId3" w:fontKey="{B899CD24-3473-4DE9-BCC8-39BD7C654123}"/>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CC"/>
    <w:family w:val="roman"/>
    <w:pitch w:val="variable"/>
    <w:sig w:usb0="E00006FF" w:usb1="420024FF" w:usb2="02000000" w:usb3="00000000" w:csb0="0000019F" w:csb1="00000000"/>
    <w:embedRegular r:id="rId4" w:fontKey="{E16ABA13-E2F4-466E-8CDD-8A3B2D44295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653CC"/>
    <w:rsid w:val="000C392C"/>
    <w:rsid w:val="00572AD6"/>
    <w:rsid w:val="006F797E"/>
    <w:rsid w:val="007777D8"/>
    <w:rsid w:val="009E3397"/>
    <w:rsid w:val="00A653CC"/>
    <w:rsid w:val="00BD293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099B37C"/>
  <w15:docId w15:val="{32B5F29E-F29F-4140-82B7-737406363D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2"/>
        <w:szCs w:val="22"/>
        <w:lang w:val="ru" w:eastAsia="ru-RU"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next w:val="a"/>
    <w:uiPriority w:val="9"/>
    <w:qFormat/>
    <w:pPr>
      <w:keepNext/>
      <w:keepLines/>
      <w:spacing w:before="480" w:after="120"/>
      <w:outlineLvl w:val="0"/>
    </w:pPr>
    <w:rPr>
      <w:b/>
      <w:bCs/>
      <w:sz w:val="48"/>
      <w:szCs w:val="48"/>
    </w:rPr>
  </w:style>
  <w:style w:type="paragraph" w:styleId="2">
    <w:name w:val="heading 2"/>
    <w:basedOn w:val="a"/>
    <w:next w:val="a"/>
    <w:uiPriority w:val="9"/>
    <w:semiHidden/>
    <w:unhideWhenUsed/>
    <w:qFormat/>
    <w:pPr>
      <w:keepNext/>
      <w:keepLines/>
      <w:spacing w:before="360" w:after="80"/>
      <w:outlineLvl w:val="1"/>
    </w:pPr>
    <w:rPr>
      <w:b/>
      <w:bCs/>
      <w:sz w:val="36"/>
      <w:szCs w:val="36"/>
    </w:rPr>
  </w:style>
  <w:style w:type="paragraph" w:styleId="3">
    <w:name w:val="heading 3"/>
    <w:basedOn w:val="a"/>
    <w:next w:val="a"/>
    <w:uiPriority w:val="9"/>
    <w:semiHidden/>
    <w:unhideWhenUsed/>
    <w:qFormat/>
    <w:pPr>
      <w:keepNext/>
      <w:keepLines/>
      <w:spacing w:before="280" w:after="80"/>
      <w:outlineLvl w:val="2"/>
    </w:pPr>
    <w:rPr>
      <w:b/>
      <w:bCs/>
      <w:sz w:val="28"/>
      <w:szCs w:val="28"/>
    </w:rPr>
  </w:style>
  <w:style w:type="paragraph" w:styleId="4">
    <w:name w:val="heading 4"/>
    <w:basedOn w:val="a"/>
    <w:next w:val="a"/>
    <w:uiPriority w:val="9"/>
    <w:semiHidden/>
    <w:unhideWhenUsed/>
    <w:qFormat/>
    <w:pPr>
      <w:keepNext/>
      <w:keepLines/>
      <w:spacing w:before="240" w:after="40"/>
      <w:outlineLvl w:val="3"/>
    </w:pPr>
    <w:rPr>
      <w:b/>
      <w:bCs/>
      <w:sz w:val="24"/>
      <w:szCs w:val="24"/>
    </w:rPr>
  </w:style>
  <w:style w:type="paragraph" w:styleId="5">
    <w:name w:val="heading 5"/>
    <w:basedOn w:val="a"/>
    <w:next w:val="a"/>
    <w:uiPriority w:val="9"/>
    <w:semiHidden/>
    <w:unhideWhenUsed/>
    <w:qFormat/>
    <w:pPr>
      <w:keepNext/>
      <w:keepLines/>
      <w:spacing w:before="220" w:after="40"/>
      <w:outlineLvl w:val="4"/>
    </w:pPr>
    <w:rPr>
      <w:b/>
      <w:bCs/>
    </w:rPr>
  </w:style>
  <w:style w:type="paragraph" w:styleId="6">
    <w:name w:val="heading 6"/>
    <w:basedOn w:val="a"/>
    <w:next w:val="a"/>
    <w:uiPriority w:val="9"/>
    <w:semiHidden/>
    <w:unhideWhenUsed/>
    <w:qFormat/>
    <w:pPr>
      <w:keepNext/>
      <w:keepLines/>
      <w:spacing w:before="200" w:after="40"/>
      <w:outlineLvl w:val="5"/>
    </w:pPr>
    <w:rPr>
      <w:b/>
      <w:bCs/>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Normal"/>
    <w:tblPr>
      <w:tblCellMar>
        <w:top w:w="100" w:type="dxa"/>
        <w:left w:w="100" w:type="dxa"/>
        <w:bottom w:w="100" w:type="dxa"/>
        <w:right w:w="100" w:type="dxa"/>
      </w:tblCellMar>
    </w:tblPr>
  </w:style>
  <w:style w:type="paragraph" w:styleId="a3">
    <w:name w:val="Title"/>
    <w:basedOn w:val="a"/>
    <w:next w:val="a"/>
    <w:uiPriority w:val="10"/>
    <w:qFormat/>
    <w:pPr>
      <w:keepNext/>
      <w:keepLines/>
      <w:spacing w:before="480" w:after="120"/>
    </w:pPr>
    <w:rPr>
      <w:b/>
      <w:bCs/>
      <w:sz w:val="72"/>
      <w:szCs w:val="72"/>
    </w:rPr>
  </w:style>
  <w:style w:type="paragraph" w:styleId="a4">
    <w:name w:val="Subtitle"/>
    <w:basedOn w:val="a"/>
    <w:next w:val="a"/>
    <w:uiPriority w:val="11"/>
    <w:qFormat/>
    <w:pPr>
      <w:keepNext/>
      <w:keepLines/>
      <w:spacing w:before="360" w:after="80"/>
    </w:pPr>
    <w:rPr>
      <w:rFonts w:ascii="Georgia" w:eastAsia="Georgia" w:hAnsi="Georgia" w:cs="Georgia"/>
      <w:i/>
      <w:iCs/>
      <w:color w:val="666666"/>
      <w:sz w:val="48"/>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4" Type="http://schemas.openxmlformats.org/officeDocument/2006/relationships/font" Target="fonts/font4.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E3vz/9ZuwUXvAoixdklqmPYtzog==">CgMxLjA4AHIhMXBYTmtWVVdUMDFXcGxQS2trZDVSQkp2N2dzWXRFdlZO</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2880</Words>
  <Characters>16419</Characters>
  <Application>Microsoft Office Word</Application>
  <DocSecurity>0</DocSecurity>
  <Lines>136</Lines>
  <Paragraphs>38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19261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Пользователь</cp:lastModifiedBy>
  <cp:revision>2</cp:revision>
  <dcterms:created xsi:type="dcterms:W3CDTF">2026-08-04T07:57:00Z</dcterms:created>
  <dcterms:modified xsi:type="dcterms:W3CDTF">2026-08-04T07:57:00Z</dcterms:modified>
</cp:coreProperties>
</file>